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F49FC" w:rsidRPr="00572C94" w:rsidRDefault="003859DC">
      <w:pPr>
        <w:pBdr>
          <w:top w:val="nil"/>
          <w:left w:val="nil"/>
          <w:bottom w:val="nil"/>
          <w:right w:val="nil"/>
          <w:between w:val="nil"/>
        </w:pBdr>
        <w:jc w:val="center"/>
        <w:rPr>
          <w:rFonts w:asciiTheme="minorHAnsi" w:eastAsia="Cambria" w:hAnsiTheme="minorHAnsi" w:cs="Cambria"/>
          <w:b/>
          <w:sz w:val="22"/>
          <w:szCs w:val="22"/>
        </w:rPr>
      </w:pPr>
      <w:r w:rsidRPr="00572C94">
        <w:rPr>
          <w:rFonts w:asciiTheme="minorHAnsi" w:eastAsia="Cambria" w:hAnsiTheme="minorHAnsi" w:cs="Cambria"/>
          <w:b/>
          <w:sz w:val="22"/>
          <w:szCs w:val="22"/>
        </w:rPr>
        <w:t>Board of Trustees</w:t>
      </w:r>
    </w:p>
    <w:p w14:paraId="00000002" w14:textId="77777777" w:rsidR="00AF49FC" w:rsidRPr="00572C94" w:rsidRDefault="003859DC">
      <w:pPr>
        <w:pBdr>
          <w:top w:val="nil"/>
          <w:left w:val="nil"/>
          <w:bottom w:val="nil"/>
          <w:right w:val="nil"/>
          <w:between w:val="nil"/>
        </w:pBdr>
        <w:jc w:val="center"/>
        <w:rPr>
          <w:rFonts w:asciiTheme="minorHAnsi" w:eastAsia="Cambria" w:hAnsiTheme="minorHAnsi" w:cs="Cambria"/>
          <w:b/>
          <w:sz w:val="22"/>
          <w:szCs w:val="22"/>
        </w:rPr>
      </w:pPr>
      <w:r w:rsidRPr="00572C94">
        <w:rPr>
          <w:rFonts w:asciiTheme="minorHAnsi" w:eastAsia="Cambria" w:hAnsiTheme="minorHAnsi" w:cs="Cambria"/>
          <w:b/>
          <w:sz w:val="22"/>
          <w:szCs w:val="22"/>
        </w:rPr>
        <w:t>Meeting Minutes</w:t>
      </w:r>
    </w:p>
    <w:p w14:paraId="00000003" w14:textId="23189F47" w:rsidR="00AF49FC" w:rsidRPr="00572C94" w:rsidRDefault="00D76BF7">
      <w:pPr>
        <w:pBdr>
          <w:top w:val="nil"/>
          <w:left w:val="nil"/>
          <w:bottom w:val="nil"/>
          <w:right w:val="nil"/>
          <w:between w:val="nil"/>
        </w:pBdr>
        <w:jc w:val="center"/>
        <w:rPr>
          <w:rFonts w:asciiTheme="minorHAnsi" w:eastAsia="Cambria" w:hAnsiTheme="minorHAnsi" w:cs="Cambria"/>
          <w:b/>
          <w:sz w:val="22"/>
          <w:szCs w:val="22"/>
        </w:rPr>
      </w:pPr>
      <w:r w:rsidRPr="00572C94">
        <w:rPr>
          <w:rFonts w:asciiTheme="minorHAnsi" w:eastAsia="Cambria" w:hAnsiTheme="minorHAnsi" w:cs="Cambria"/>
          <w:b/>
          <w:sz w:val="22"/>
          <w:szCs w:val="22"/>
        </w:rPr>
        <w:t>Februa</w:t>
      </w:r>
      <w:r w:rsidR="00D00D21" w:rsidRPr="00572C94">
        <w:rPr>
          <w:rFonts w:asciiTheme="minorHAnsi" w:eastAsia="Cambria" w:hAnsiTheme="minorHAnsi" w:cs="Cambria"/>
          <w:b/>
          <w:sz w:val="22"/>
          <w:szCs w:val="22"/>
        </w:rPr>
        <w:t>ry</w:t>
      </w:r>
      <w:r w:rsidR="00567AF1" w:rsidRPr="00572C94">
        <w:rPr>
          <w:rFonts w:asciiTheme="minorHAnsi" w:eastAsia="Cambria" w:hAnsiTheme="minorHAnsi" w:cs="Cambria"/>
          <w:b/>
          <w:sz w:val="22"/>
          <w:szCs w:val="22"/>
        </w:rPr>
        <w:t xml:space="preserve"> </w:t>
      </w:r>
      <w:r w:rsidR="00D00D21" w:rsidRPr="00572C94">
        <w:rPr>
          <w:rFonts w:asciiTheme="minorHAnsi" w:eastAsia="Cambria" w:hAnsiTheme="minorHAnsi" w:cs="Cambria"/>
          <w:b/>
          <w:sz w:val="22"/>
          <w:szCs w:val="22"/>
        </w:rPr>
        <w:t>2</w:t>
      </w:r>
      <w:r w:rsidRPr="00572C94">
        <w:rPr>
          <w:rFonts w:asciiTheme="minorHAnsi" w:eastAsia="Cambria" w:hAnsiTheme="minorHAnsi" w:cs="Cambria"/>
          <w:b/>
          <w:sz w:val="22"/>
          <w:szCs w:val="22"/>
        </w:rPr>
        <w:t>2</w:t>
      </w:r>
      <w:r w:rsidR="008D1476" w:rsidRPr="00572C94">
        <w:rPr>
          <w:rFonts w:asciiTheme="minorHAnsi" w:eastAsia="Cambria" w:hAnsiTheme="minorHAnsi" w:cs="Cambria"/>
          <w:b/>
          <w:sz w:val="22"/>
          <w:szCs w:val="22"/>
        </w:rPr>
        <w:t>, 202</w:t>
      </w:r>
      <w:r w:rsidR="00D00D21" w:rsidRPr="00572C94">
        <w:rPr>
          <w:rFonts w:asciiTheme="minorHAnsi" w:eastAsia="Cambria" w:hAnsiTheme="minorHAnsi" w:cs="Cambria"/>
          <w:b/>
          <w:sz w:val="22"/>
          <w:szCs w:val="22"/>
        </w:rPr>
        <w:t>2</w:t>
      </w:r>
    </w:p>
    <w:p w14:paraId="0A78A21D" w14:textId="77777777" w:rsidR="007B48BF" w:rsidRPr="00572C94" w:rsidRDefault="007B48BF" w:rsidP="007B48BF">
      <w:pPr>
        <w:pBdr>
          <w:top w:val="nil"/>
          <w:left w:val="nil"/>
          <w:bottom w:val="nil"/>
          <w:right w:val="nil"/>
          <w:between w:val="nil"/>
        </w:pBdr>
        <w:jc w:val="center"/>
        <w:rPr>
          <w:rFonts w:asciiTheme="minorHAnsi" w:eastAsia="Cambria" w:hAnsiTheme="minorHAnsi" w:cs="Cambria"/>
          <w:i/>
          <w:iCs/>
          <w:sz w:val="22"/>
          <w:szCs w:val="22"/>
        </w:rPr>
      </w:pPr>
      <w:r w:rsidRPr="00572C94">
        <w:rPr>
          <w:rFonts w:asciiTheme="minorHAnsi" w:eastAsia="Cambria" w:hAnsiTheme="minorHAnsi" w:cs="Cambria"/>
          <w:i/>
          <w:iCs/>
          <w:sz w:val="22"/>
          <w:szCs w:val="22"/>
        </w:rPr>
        <w:t>Meeting conducted via Zoom</w:t>
      </w:r>
    </w:p>
    <w:p w14:paraId="00000004" w14:textId="77777777" w:rsidR="00AF49FC" w:rsidRPr="00572C94" w:rsidRDefault="003859DC">
      <w:pPr>
        <w:rPr>
          <w:rFonts w:asciiTheme="minorHAnsi" w:eastAsia="Cambria" w:hAnsiTheme="minorHAnsi" w:cs="Cambria"/>
          <w:sz w:val="22"/>
          <w:szCs w:val="22"/>
        </w:rPr>
      </w:pPr>
      <w:r w:rsidRPr="00572C94">
        <w:rPr>
          <w:rFonts w:asciiTheme="minorHAnsi" w:eastAsia="Cambria" w:hAnsiTheme="minorHAnsi" w:cs="Cambria"/>
          <w:sz w:val="22"/>
          <w:szCs w:val="22"/>
        </w:rPr>
        <w:t xml:space="preserve"> </w:t>
      </w:r>
    </w:p>
    <w:p w14:paraId="00000005" w14:textId="77777777" w:rsidR="00AF49FC" w:rsidRPr="00572C94" w:rsidRDefault="003859DC">
      <w:pPr>
        <w:pBdr>
          <w:top w:val="nil"/>
          <w:left w:val="nil"/>
          <w:bottom w:val="nil"/>
          <w:right w:val="nil"/>
          <w:between w:val="nil"/>
        </w:pBdr>
        <w:rPr>
          <w:rFonts w:asciiTheme="minorHAnsi" w:eastAsia="Cambria" w:hAnsiTheme="minorHAnsi" w:cs="Cambria"/>
          <w:b/>
          <w:sz w:val="22"/>
          <w:szCs w:val="22"/>
        </w:rPr>
      </w:pPr>
      <w:r w:rsidRPr="00572C94">
        <w:rPr>
          <w:rFonts w:asciiTheme="minorHAnsi" w:eastAsia="Cambria" w:hAnsiTheme="minorHAnsi" w:cs="Cambria"/>
          <w:b/>
          <w:sz w:val="22"/>
          <w:szCs w:val="22"/>
        </w:rPr>
        <w:t>Members Present:</w:t>
      </w:r>
    </w:p>
    <w:p w14:paraId="598C3C4E" w14:textId="77777777" w:rsidR="00E0249B" w:rsidRPr="00572C94" w:rsidRDefault="00E0249B" w:rsidP="00E0249B">
      <w:pPr>
        <w:pBdr>
          <w:top w:val="nil"/>
          <w:left w:val="nil"/>
          <w:bottom w:val="nil"/>
          <w:right w:val="nil"/>
          <w:between w:val="nil"/>
        </w:pBdr>
        <w:rPr>
          <w:rFonts w:asciiTheme="minorHAnsi" w:eastAsia="Cambria" w:hAnsiTheme="minorHAnsi" w:cs="Cambria"/>
          <w:sz w:val="22"/>
          <w:szCs w:val="22"/>
        </w:rPr>
      </w:pPr>
      <w:r w:rsidRPr="00572C94">
        <w:rPr>
          <w:rFonts w:asciiTheme="minorHAnsi" w:eastAsia="Cambria" w:hAnsiTheme="minorHAnsi" w:cs="Cambria"/>
          <w:sz w:val="22"/>
          <w:szCs w:val="22"/>
        </w:rPr>
        <w:t>Erin Albright</w:t>
      </w:r>
    </w:p>
    <w:p w14:paraId="30FE2F11" w14:textId="0768C882" w:rsidR="00E0249B" w:rsidRPr="00572C94" w:rsidRDefault="00E0249B" w:rsidP="00E0249B">
      <w:pPr>
        <w:pBdr>
          <w:top w:val="nil"/>
          <w:left w:val="nil"/>
          <w:bottom w:val="nil"/>
          <w:right w:val="nil"/>
          <w:between w:val="nil"/>
        </w:pBdr>
        <w:rPr>
          <w:rFonts w:asciiTheme="minorHAnsi" w:eastAsia="Cambria" w:hAnsiTheme="minorHAnsi" w:cs="Cambria"/>
          <w:sz w:val="22"/>
          <w:szCs w:val="22"/>
        </w:rPr>
      </w:pPr>
      <w:r w:rsidRPr="00572C94">
        <w:rPr>
          <w:rFonts w:asciiTheme="minorHAnsi" w:eastAsia="Cambria" w:hAnsiTheme="minorHAnsi" w:cs="Cambria"/>
          <w:sz w:val="22"/>
          <w:szCs w:val="22"/>
        </w:rPr>
        <w:t>Kemba Hendrix</w:t>
      </w:r>
    </w:p>
    <w:p w14:paraId="22607E43" w14:textId="436D9189" w:rsidR="00E0249B" w:rsidRPr="00572C94" w:rsidRDefault="00E0249B" w:rsidP="00E0249B">
      <w:pPr>
        <w:pBdr>
          <w:top w:val="nil"/>
          <w:left w:val="nil"/>
          <w:bottom w:val="nil"/>
          <w:right w:val="nil"/>
          <w:between w:val="nil"/>
        </w:pBdr>
        <w:rPr>
          <w:rFonts w:asciiTheme="minorHAnsi" w:eastAsia="Cambria" w:hAnsiTheme="minorHAnsi" w:cs="Cambria"/>
          <w:sz w:val="22"/>
          <w:szCs w:val="22"/>
        </w:rPr>
      </w:pPr>
      <w:r w:rsidRPr="00572C94">
        <w:rPr>
          <w:rFonts w:asciiTheme="minorHAnsi" w:eastAsia="Cambria" w:hAnsiTheme="minorHAnsi" w:cs="Cambria"/>
          <w:sz w:val="22"/>
          <w:szCs w:val="22"/>
        </w:rPr>
        <w:t>Christina Jones</w:t>
      </w:r>
    </w:p>
    <w:p w14:paraId="19DAFD9F" w14:textId="55E013F7" w:rsidR="00F11606" w:rsidRPr="00572C94" w:rsidRDefault="00F11606" w:rsidP="00E0249B">
      <w:pPr>
        <w:pBdr>
          <w:top w:val="nil"/>
          <w:left w:val="nil"/>
          <w:bottom w:val="nil"/>
          <w:right w:val="nil"/>
          <w:between w:val="nil"/>
        </w:pBdr>
        <w:rPr>
          <w:rFonts w:asciiTheme="minorHAnsi" w:eastAsia="Cambria" w:hAnsiTheme="minorHAnsi" w:cs="Cambria"/>
          <w:sz w:val="22"/>
          <w:szCs w:val="22"/>
        </w:rPr>
      </w:pPr>
      <w:r w:rsidRPr="00572C94">
        <w:rPr>
          <w:rFonts w:asciiTheme="minorHAnsi" w:eastAsia="Cambria" w:hAnsiTheme="minorHAnsi" w:cs="Cambria"/>
          <w:sz w:val="22"/>
          <w:szCs w:val="22"/>
        </w:rPr>
        <w:t xml:space="preserve">Jeff </w:t>
      </w:r>
      <w:proofErr w:type="spellStart"/>
      <w:r w:rsidRPr="00572C94">
        <w:rPr>
          <w:rFonts w:asciiTheme="minorHAnsi" w:eastAsia="Cambria" w:hAnsiTheme="minorHAnsi" w:cs="Cambria"/>
          <w:sz w:val="22"/>
          <w:szCs w:val="22"/>
        </w:rPr>
        <w:t>Nellhaus</w:t>
      </w:r>
      <w:proofErr w:type="spellEnd"/>
    </w:p>
    <w:p w14:paraId="6E2D8EEF" w14:textId="77777777" w:rsidR="00D00D21" w:rsidRPr="00572C94" w:rsidRDefault="00D00D21" w:rsidP="00E0249B">
      <w:pPr>
        <w:pBdr>
          <w:top w:val="nil"/>
          <w:left w:val="nil"/>
          <w:bottom w:val="nil"/>
          <w:right w:val="nil"/>
          <w:between w:val="nil"/>
        </w:pBdr>
        <w:rPr>
          <w:rFonts w:asciiTheme="minorHAnsi" w:eastAsia="Cambria" w:hAnsiTheme="minorHAnsi" w:cs="Cambria"/>
          <w:sz w:val="22"/>
          <w:szCs w:val="22"/>
        </w:rPr>
      </w:pPr>
      <w:r w:rsidRPr="00572C94">
        <w:rPr>
          <w:rFonts w:asciiTheme="minorHAnsi" w:eastAsia="Cambria" w:hAnsiTheme="minorHAnsi" w:cs="Cambria"/>
          <w:sz w:val="22"/>
          <w:szCs w:val="22"/>
        </w:rPr>
        <w:t>Kathy Quigley</w:t>
      </w:r>
    </w:p>
    <w:p w14:paraId="49E0DCFD" w14:textId="77777777" w:rsidR="00D76BF7" w:rsidRPr="00572C94" w:rsidRDefault="00D76BF7" w:rsidP="00E0249B">
      <w:pPr>
        <w:pBdr>
          <w:top w:val="nil"/>
          <w:left w:val="nil"/>
          <w:bottom w:val="nil"/>
          <w:right w:val="nil"/>
          <w:between w:val="nil"/>
        </w:pBdr>
        <w:rPr>
          <w:rFonts w:asciiTheme="minorHAnsi" w:eastAsia="Cambria" w:hAnsiTheme="minorHAnsi" w:cs="Cambria"/>
          <w:sz w:val="22"/>
          <w:szCs w:val="22"/>
        </w:rPr>
      </w:pPr>
      <w:r w:rsidRPr="00572C94">
        <w:rPr>
          <w:rFonts w:asciiTheme="minorHAnsi" w:eastAsia="Cambria" w:hAnsiTheme="minorHAnsi" w:cs="Cambria"/>
          <w:sz w:val="22"/>
          <w:szCs w:val="22"/>
        </w:rPr>
        <w:t>Pamela Taylor</w:t>
      </w:r>
    </w:p>
    <w:p w14:paraId="0B112120" w14:textId="55CA385B" w:rsidR="007346B3" w:rsidRPr="00572C94" w:rsidRDefault="00027472" w:rsidP="00E0249B">
      <w:pPr>
        <w:pBdr>
          <w:top w:val="nil"/>
          <w:left w:val="nil"/>
          <w:bottom w:val="nil"/>
          <w:right w:val="nil"/>
          <w:between w:val="nil"/>
        </w:pBdr>
        <w:rPr>
          <w:rFonts w:asciiTheme="minorHAnsi" w:eastAsia="Cambria" w:hAnsiTheme="minorHAnsi" w:cs="Cambria"/>
          <w:sz w:val="22"/>
          <w:szCs w:val="22"/>
        </w:rPr>
      </w:pPr>
      <w:r w:rsidRPr="00572C94">
        <w:rPr>
          <w:rFonts w:asciiTheme="minorHAnsi" w:eastAsia="Cambria" w:hAnsiTheme="minorHAnsi" w:cs="Cambria"/>
          <w:sz w:val="22"/>
          <w:szCs w:val="22"/>
        </w:rPr>
        <w:t xml:space="preserve">Jennifer </w:t>
      </w:r>
      <w:proofErr w:type="spellStart"/>
      <w:r w:rsidRPr="00572C94">
        <w:rPr>
          <w:rFonts w:asciiTheme="minorHAnsi" w:eastAsia="Cambria" w:hAnsiTheme="minorHAnsi" w:cs="Cambria"/>
          <w:sz w:val="22"/>
          <w:szCs w:val="22"/>
        </w:rPr>
        <w:t>Ubiera</w:t>
      </w:r>
      <w:proofErr w:type="spellEnd"/>
    </w:p>
    <w:p w14:paraId="2421D70A" w14:textId="77777777" w:rsidR="00702C76" w:rsidRPr="00572C94" w:rsidRDefault="00702C76" w:rsidP="00E0249B">
      <w:pPr>
        <w:pBdr>
          <w:top w:val="nil"/>
          <w:left w:val="nil"/>
          <w:bottom w:val="nil"/>
          <w:right w:val="nil"/>
          <w:between w:val="nil"/>
        </w:pBdr>
        <w:rPr>
          <w:rFonts w:asciiTheme="minorHAnsi" w:eastAsia="Cambria" w:hAnsiTheme="minorHAnsi" w:cs="Cambria"/>
          <w:sz w:val="22"/>
          <w:szCs w:val="22"/>
        </w:rPr>
      </w:pPr>
    </w:p>
    <w:p w14:paraId="239EF4A7" w14:textId="77777777" w:rsidR="00E0249B" w:rsidRPr="00572C94" w:rsidRDefault="00E0249B" w:rsidP="00E0249B">
      <w:pPr>
        <w:pBdr>
          <w:top w:val="nil"/>
          <w:left w:val="nil"/>
          <w:bottom w:val="nil"/>
          <w:right w:val="nil"/>
          <w:between w:val="nil"/>
        </w:pBdr>
        <w:rPr>
          <w:rFonts w:asciiTheme="minorHAnsi" w:eastAsia="Cambria" w:hAnsiTheme="minorHAnsi" w:cs="Cambria"/>
          <w:b/>
          <w:sz w:val="22"/>
          <w:szCs w:val="22"/>
        </w:rPr>
      </w:pPr>
      <w:r w:rsidRPr="00572C94">
        <w:rPr>
          <w:rFonts w:asciiTheme="minorHAnsi" w:eastAsia="Cambria" w:hAnsiTheme="minorHAnsi" w:cs="Cambria"/>
          <w:b/>
          <w:sz w:val="22"/>
          <w:szCs w:val="22"/>
        </w:rPr>
        <w:t>Admin Present:</w:t>
      </w:r>
    </w:p>
    <w:p w14:paraId="241C76B9" w14:textId="666CB449" w:rsidR="00E0249B" w:rsidRPr="00572C94" w:rsidRDefault="00E0249B" w:rsidP="00E0249B">
      <w:pPr>
        <w:pBdr>
          <w:top w:val="nil"/>
          <w:left w:val="nil"/>
          <w:bottom w:val="nil"/>
          <w:right w:val="nil"/>
          <w:between w:val="nil"/>
        </w:pBdr>
        <w:rPr>
          <w:rFonts w:asciiTheme="minorHAnsi" w:eastAsia="Cambria" w:hAnsiTheme="minorHAnsi" w:cs="Cambria"/>
          <w:sz w:val="22"/>
          <w:szCs w:val="22"/>
        </w:rPr>
      </w:pPr>
      <w:r w:rsidRPr="00572C94">
        <w:rPr>
          <w:rFonts w:asciiTheme="minorHAnsi" w:eastAsia="Cambria" w:hAnsiTheme="minorHAnsi" w:cs="Cambria"/>
          <w:sz w:val="22"/>
          <w:szCs w:val="22"/>
        </w:rPr>
        <w:t xml:space="preserve">Monya Bundy, </w:t>
      </w:r>
      <w:r w:rsidRPr="00572C94">
        <w:rPr>
          <w:rFonts w:asciiTheme="minorHAnsi" w:eastAsia="Cambria" w:hAnsiTheme="minorHAnsi" w:cs="Cambria"/>
          <w:i/>
          <w:sz w:val="22"/>
          <w:szCs w:val="22"/>
        </w:rPr>
        <w:t>Executive Operations Coordinator</w:t>
      </w:r>
    </w:p>
    <w:p w14:paraId="730358B1" w14:textId="6B4E1DE7" w:rsidR="00E0249B" w:rsidRPr="00572C94" w:rsidRDefault="00E0249B" w:rsidP="00E0249B">
      <w:pPr>
        <w:pBdr>
          <w:top w:val="nil"/>
          <w:left w:val="nil"/>
          <w:bottom w:val="nil"/>
          <w:right w:val="nil"/>
          <w:between w:val="nil"/>
        </w:pBdr>
        <w:rPr>
          <w:rFonts w:asciiTheme="minorHAnsi" w:eastAsia="Cambria" w:hAnsiTheme="minorHAnsi" w:cs="Cambria"/>
          <w:i/>
          <w:sz w:val="22"/>
          <w:szCs w:val="22"/>
        </w:rPr>
      </w:pPr>
      <w:r w:rsidRPr="00572C94">
        <w:rPr>
          <w:rFonts w:asciiTheme="minorHAnsi" w:eastAsia="Cambria" w:hAnsiTheme="minorHAnsi" w:cs="Cambria"/>
          <w:sz w:val="22"/>
          <w:szCs w:val="22"/>
        </w:rPr>
        <w:t xml:space="preserve">Will Henderson, </w:t>
      </w:r>
      <w:r w:rsidR="004D7183" w:rsidRPr="00572C94">
        <w:rPr>
          <w:rFonts w:asciiTheme="minorHAnsi" w:eastAsia="Cambria" w:hAnsiTheme="minorHAnsi" w:cs="Cambria"/>
          <w:i/>
          <w:iCs/>
          <w:sz w:val="22"/>
          <w:szCs w:val="22"/>
        </w:rPr>
        <w:t>Executive</w:t>
      </w:r>
      <w:r w:rsidR="004D7183" w:rsidRPr="00572C94">
        <w:rPr>
          <w:rFonts w:asciiTheme="minorHAnsi" w:eastAsia="Cambria" w:hAnsiTheme="minorHAnsi" w:cs="Cambria"/>
          <w:sz w:val="22"/>
          <w:szCs w:val="22"/>
        </w:rPr>
        <w:t xml:space="preserve"> </w:t>
      </w:r>
      <w:r w:rsidRPr="00572C94">
        <w:rPr>
          <w:rFonts w:asciiTheme="minorHAnsi" w:eastAsia="Cambria" w:hAnsiTheme="minorHAnsi" w:cs="Cambria"/>
          <w:i/>
          <w:sz w:val="22"/>
          <w:szCs w:val="22"/>
        </w:rPr>
        <w:t>Director of Operations</w:t>
      </w:r>
    </w:p>
    <w:p w14:paraId="428DBCE8" w14:textId="2E49D815" w:rsidR="00E0249B" w:rsidRPr="00572C94" w:rsidRDefault="00E0249B" w:rsidP="00E0249B">
      <w:pPr>
        <w:pBdr>
          <w:top w:val="nil"/>
          <w:left w:val="nil"/>
          <w:bottom w:val="nil"/>
          <w:right w:val="nil"/>
          <w:between w:val="nil"/>
        </w:pBdr>
        <w:rPr>
          <w:rFonts w:asciiTheme="minorHAnsi" w:eastAsia="Cambria" w:hAnsiTheme="minorHAnsi" w:cs="Cambria"/>
          <w:i/>
          <w:sz w:val="22"/>
          <w:szCs w:val="22"/>
        </w:rPr>
      </w:pPr>
      <w:r w:rsidRPr="00572C94">
        <w:rPr>
          <w:rFonts w:asciiTheme="minorHAnsi" w:eastAsia="Cambria" w:hAnsiTheme="minorHAnsi" w:cs="Cambria"/>
          <w:sz w:val="22"/>
          <w:szCs w:val="22"/>
        </w:rPr>
        <w:t xml:space="preserve">Charlotte Spann, </w:t>
      </w:r>
      <w:r w:rsidR="004D7183" w:rsidRPr="00572C94">
        <w:rPr>
          <w:rFonts w:asciiTheme="minorHAnsi" w:eastAsia="Cambria" w:hAnsiTheme="minorHAnsi" w:cs="Cambria"/>
          <w:i/>
          <w:iCs/>
          <w:sz w:val="22"/>
          <w:szCs w:val="22"/>
        </w:rPr>
        <w:t>Executive</w:t>
      </w:r>
      <w:r w:rsidR="004D7183" w:rsidRPr="00572C94">
        <w:rPr>
          <w:rFonts w:asciiTheme="minorHAnsi" w:eastAsia="Cambria" w:hAnsiTheme="minorHAnsi" w:cs="Cambria"/>
          <w:sz w:val="22"/>
          <w:szCs w:val="22"/>
        </w:rPr>
        <w:t xml:space="preserve"> </w:t>
      </w:r>
      <w:r w:rsidRPr="00572C94">
        <w:rPr>
          <w:rFonts w:asciiTheme="minorHAnsi" w:eastAsia="Cambria" w:hAnsiTheme="minorHAnsi" w:cs="Cambria"/>
          <w:i/>
          <w:sz w:val="22"/>
          <w:szCs w:val="22"/>
        </w:rPr>
        <w:t>Director of Schools</w:t>
      </w:r>
    </w:p>
    <w:p w14:paraId="5294DECE" w14:textId="77777777" w:rsidR="00E0249B" w:rsidRPr="00572C94" w:rsidRDefault="00E0249B" w:rsidP="00E0249B">
      <w:pPr>
        <w:pBdr>
          <w:top w:val="nil"/>
          <w:left w:val="nil"/>
          <w:bottom w:val="nil"/>
          <w:right w:val="nil"/>
          <w:between w:val="nil"/>
        </w:pBdr>
        <w:rPr>
          <w:rFonts w:asciiTheme="minorHAnsi" w:eastAsia="Cambria" w:hAnsiTheme="minorHAnsi" w:cs="Cambria"/>
          <w:i/>
          <w:sz w:val="22"/>
          <w:szCs w:val="22"/>
        </w:rPr>
      </w:pPr>
      <w:r w:rsidRPr="00572C94">
        <w:rPr>
          <w:rFonts w:asciiTheme="minorHAnsi" w:eastAsia="Cambria" w:hAnsiTheme="minorHAnsi" w:cs="Cambria"/>
          <w:sz w:val="22"/>
          <w:szCs w:val="22"/>
        </w:rPr>
        <w:t xml:space="preserve">Tracy Wright, </w:t>
      </w:r>
      <w:r w:rsidRPr="00572C94">
        <w:rPr>
          <w:rFonts w:asciiTheme="minorHAnsi" w:eastAsia="Cambria" w:hAnsiTheme="minorHAnsi" w:cs="Cambria"/>
          <w:i/>
          <w:sz w:val="22"/>
          <w:szCs w:val="22"/>
        </w:rPr>
        <w:t>Chief Executive Officer</w:t>
      </w:r>
    </w:p>
    <w:p w14:paraId="0899D273" w14:textId="77777777" w:rsidR="002933C1" w:rsidRPr="00572C94" w:rsidRDefault="002933C1" w:rsidP="00E0249B">
      <w:pPr>
        <w:pBdr>
          <w:top w:val="nil"/>
          <w:left w:val="nil"/>
          <w:bottom w:val="nil"/>
          <w:right w:val="nil"/>
          <w:between w:val="nil"/>
        </w:pBdr>
        <w:rPr>
          <w:rFonts w:asciiTheme="minorHAnsi" w:eastAsia="Cambria" w:hAnsiTheme="minorHAnsi" w:cs="Cambria"/>
          <w:sz w:val="22"/>
          <w:szCs w:val="22"/>
        </w:rPr>
      </w:pPr>
    </w:p>
    <w:p w14:paraId="489AE24A" w14:textId="77777777" w:rsidR="00E0249B" w:rsidRPr="00572C94" w:rsidRDefault="00E0249B" w:rsidP="00E0249B">
      <w:pPr>
        <w:pBdr>
          <w:top w:val="nil"/>
          <w:left w:val="nil"/>
          <w:bottom w:val="nil"/>
          <w:right w:val="nil"/>
          <w:between w:val="nil"/>
        </w:pBdr>
        <w:rPr>
          <w:rFonts w:asciiTheme="minorHAnsi" w:eastAsia="Cambria" w:hAnsiTheme="minorHAnsi" w:cs="Cambria"/>
          <w:b/>
          <w:sz w:val="22"/>
          <w:szCs w:val="22"/>
        </w:rPr>
      </w:pPr>
      <w:r w:rsidRPr="00572C94">
        <w:rPr>
          <w:rFonts w:asciiTheme="minorHAnsi" w:eastAsia="Cambria" w:hAnsiTheme="minorHAnsi" w:cs="Cambria"/>
          <w:b/>
          <w:sz w:val="22"/>
          <w:szCs w:val="22"/>
        </w:rPr>
        <w:t>Opening</w:t>
      </w:r>
    </w:p>
    <w:p w14:paraId="6F004531" w14:textId="6E05EF77" w:rsidR="00D00D21" w:rsidRPr="00572C94" w:rsidRDefault="002846F2" w:rsidP="00027472">
      <w:pPr>
        <w:pBdr>
          <w:top w:val="nil"/>
          <w:left w:val="nil"/>
          <w:bottom w:val="nil"/>
          <w:right w:val="nil"/>
          <w:between w:val="nil"/>
        </w:pBdr>
        <w:rPr>
          <w:rFonts w:asciiTheme="minorHAnsi" w:eastAsia="Cambria" w:hAnsiTheme="minorHAnsi" w:cs="Cambria"/>
          <w:sz w:val="22"/>
          <w:szCs w:val="22"/>
        </w:rPr>
      </w:pPr>
      <w:r w:rsidRPr="00572C94">
        <w:rPr>
          <w:rFonts w:asciiTheme="minorHAnsi" w:eastAsia="Cambria" w:hAnsiTheme="minorHAnsi" w:cs="Cambria"/>
          <w:sz w:val="22"/>
          <w:szCs w:val="22"/>
        </w:rPr>
        <w:t>Ms</w:t>
      </w:r>
      <w:r w:rsidR="00E0249B" w:rsidRPr="00572C94">
        <w:rPr>
          <w:rFonts w:asciiTheme="minorHAnsi" w:eastAsia="Cambria" w:hAnsiTheme="minorHAnsi" w:cs="Cambria"/>
          <w:sz w:val="22"/>
          <w:szCs w:val="22"/>
        </w:rPr>
        <w:t xml:space="preserve">. </w:t>
      </w:r>
      <w:r w:rsidR="00621757" w:rsidRPr="00572C94">
        <w:rPr>
          <w:rFonts w:asciiTheme="minorHAnsi" w:eastAsia="Cambria" w:hAnsiTheme="minorHAnsi" w:cs="Cambria"/>
          <w:sz w:val="22"/>
          <w:szCs w:val="22"/>
        </w:rPr>
        <w:t>Albright</w:t>
      </w:r>
      <w:r w:rsidR="00E0249B" w:rsidRPr="00572C94">
        <w:rPr>
          <w:rFonts w:asciiTheme="minorHAnsi" w:eastAsia="Cambria" w:hAnsiTheme="minorHAnsi" w:cs="Cambria"/>
          <w:sz w:val="22"/>
          <w:szCs w:val="22"/>
        </w:rPr>
        <w:t xml:space="preserve"> called the meeting to order at 6:</w:t>
      </w:r>
      <w:r w:rsidRPr="00572C94">
        <w:rPr>
          <w:rFonts w:asciiTheme="minorHAnsi" w:eastAsia="Cambria" w:hAnsiTheme="minorHAnsi" w:cs="Cambria"/>
          <w:sz w:val="22"/>
          <w:szCs w:val="22"/>
        </w:rPr>
        <w:t>0</w:t>
      </w:r>
      <w:r w:rsidR="00FA3469" w:rsidRPr="00572C94">
        <w:rPr>
          <w:rFonts w:asciiTheme="minorHAnsi" w:eastAsia="Cambria" w:hAnsiTheme="minorHAnsi" w:cs="Cambria"/>
          <w:sz w:val="22"/>
          <w:szCs w:val="22"/>
        </w:rPr>
        <w:t>3</w:t>
      </w:r>
      <w:r w:rsidR="00E0249B" w:rsidRPr="00572C94">
        <w:rPr>
          <w:rFonts w:asciiTheme="minorHAnsi" w:eastAsia="Cambria" w:hAnsiTheme="minorHAnsi" w:cs="Cambria"/>
          <w:sz w:val="22"/>
          <w:szCs w:val="22"/>
        </w:rPr>
        <w:t>pm.</w:t>
      </w:r>
    </w:p>
    <w:p w14:paraId="3AF54C7D" w14:textId="77777777" w:rsidR="00D00D21" w:rsidRPr="00572C94" w:rsidRDefault="00D00D21" w:rsidP="00D00D21">
      <w:pPr>
        <w:rPr>
          <w:rFonts w:asciiTheme="minorHAnsi" w:eastAsia="Times New Roman" w:hAnsiTheme="minorHAnsi" w:cs="Times New Roman"/>
          <w:b/>
          <w:bCs/>
          <w:sz w:val="22"/>
          <w:szCs w:val="22"/>
        </w:rPr>
      </w:pPr>
    </w:p>
    <w:p w14:paraId="6CA4BC8D" w14:textId="36C34005" w:rsidR="00380648" w:rsidRPr="00572C94" w:rsidRDefault="00D00D21" w:rsidP="00D00D21">
      <w:pPr>
        <w:rPr>
          <w:rFonts w:asciiTheme="minorHAnsi" w:eastAsia="Times New Roman" w:hAnsiTheme="minorHAnsi" w:cs="Times New Roman"/>
          <w:b/>
          <w:bCs/>
          <w:sz w:val="22"/>
          <w:szCs w:val="22"/>
        </w:rPr>
      </w:pPr>
      <w:r w:rsidRPr="00572C94">
        <w:rPr>
          <w:rFonts w:asciiTheme="minorHAnsi" w:eastAsia="Times New Roman" w:hAnsiTheme="minorHAnsi" w:cs="Times New Roman"/>
          <w:b/>
          <w:bCs/>
          <w:sz w:val="22"/>
          <w:szCs w:val="22"/>
        </w:rPr>
        <w:t>CEO’s Report</w:t>
      </w:r>
    </w:p>
    <w:p w14:paraId="09D3D6BE" w14:textId="77777777" w:rsidR="00C04F4C" w:rsidRDefault="00C04F4C" w:rsidP="00C04F4C">
      <w:pPr>
        <w:rPr>
          <w:rFonts w:asciiTheme="minorHAnsi" w:eastAsia="Times New Roman" w:hAnsiTheme="minorHAnsi" w:cs="Arial"/>
          <w:i/>
          <w:iCs/>
          <w:color w:val="000000"/>
          <w:sz w:val="22"/>
          <w:szCs w:val="22"/>
        </w:rPr>
      </w:pPr>
    </w:p>
    <w:p w14:paraId="0183B750" w14:textId="3CAE67E0" w:rsidR="00C04F4C" w:rsidRPr="00C04F4C" w:rsidRDefault="00C04F4C" w:rsidP="00C04F4C">
      <w:pPr>
        <w:rPr>
          <w:rFonts w:asciiTheme="minorHAnsi" w:eastAsia="Times New Roman" w:hAnsiTheme="minorHAnsi" w:cs="Arial"/>
          <w:i/>
          <w:iCs/>
          <w:color w:val="000000"/>
          <w:sz w:val="22"/>
          <w:szCs w:val="22"/>
        </w:rPr>
      </w:pPr>
      <w:r w:rsidRPr="00C04F4C">
        <w:rPr>
          <w:rFonts w:asciiTheme="minorHAnsi" w:eastAsia="Times New Roman" w:hAnsiTheme="minorHAnsi" w:cs="Arial"/>
          <w:i/>
          <w:iCs/>
          <w:color w:val="000000"/>
          <w:sz w:val="22"/>
          <w:szCs w:val="22"/>
        </w:rPr>
        <w:t>Strategic Planning</w:t>
      </w:r>
    </w:p>
    <w:p w14:paraId="46A0B170" w14:textId="1DC3F466" w:rsidR="00C04F4C" w:rsidRPr="00572C94" w:rsidRDefault="00C04F4C" w:rsidP="00C04F4C">
      <w:pPr>
        <w:rPr>
          <w:rFonts w:asciiTheme="minorHAnsi" w:eastAsia="Times New Roman" w:hAnsiTheme="minorHAnsi" w:cs="Arial"/>
          <w:color w:val="000000"/>
          <w:sz w:val="22"/>
          <w:szCs w:val="22"/>
        </w:rPr>
      </w:pPr>
      <w:r w:rsidRPr="00572C94">
        <w:rPr>
          <w:rFonts w:asciiTheme="minorHAnsi" w:eastAsia="Times New Roman" w:hAnsiTheme="minorHAnsi" w:cs="Arial"/>
          <w:color w:val="000000"/>
          <w:sz w:val="22"/>
          <w:szCs w:val="22"/>
        </w:rPr>
        <w:t xml:space="preserve">The full E Team will continue this base layer strategic planning work with our </w:t>
      </w:r>
      <w:proofErr w:type="spellStart"/>
      <w:r w:rsidRPr="00572C94">
        <w:rPr>
          <w:rFonts w:asciiTheme="minorHAnsi" w:eastAsia="Times New Roman" w:hAnsiTheme="minorHAnsi" w:cs="Arial"/>
          <w:color w:val="000000"/>
          <w:sz w:val="22"/>
          <w:szCs w:val="22"/>
        </w:rPr>
        <w:t>DeliverEd</w:t>
      </w:r>
      <w:proofErr w:type="spellEnd"/>
      <w:r w:rsidRPr="00572C94">
        <w:rPr>
          <w:rFonts w:asciiTheme="minorHAnsi" w:eastAsia="Times New Roman" w:hAnsiTheme="minorHAnsi" w:cs="Arial"/>
          <w:color w:val="000000"/>
          <w:sz w:val="22"/>
          <w:szCs w:val="22"/>
        </w:rPr>
        <w:t xml:space="preserve"> consultant this week, beginning with an internal capacity inventory assessment and priority streamlining.  Interest surveys for planning committees will be distributed next week, and parent surveys for feedback will be sent in March.</w:t>
      </w:r>
    </w:p>
    <w:p w14:paraId="6F62E9DE" w14:textId="77777777" w:rsidR="00C04F4C" w:rsidRDefault="00C04F4C" w:rsidP="00C04F4C">
      <w:pPr>
        <w:rPr>
          <w:rFonts w:asciiTheme="minorHAnsi" w:eastAsia="Times New Roman" w:hAnsiTheme="minorHAnsi" w:cs="Arial"/>
          <w:color w:val="000000"/>
          <w:sz w:val="22"/>
          <w:szCs w:val="22"/>
        </w:rPr>
      </w:pPr>
    </w:p>
    <w:p w14:paraId="27794C10" w14:textId="7367C7A5" w:rsidR="00C04F4C" w:rsidRPr="00572C94" w:rsidRDefault="00C04F4C" w:rsidP="00C04F4C">
      <w:pPr>
        <w:rPr>
          <w:rFonts w:asciiTheme="minorHAnsi" w:eastAsia="Times New Roman" w:hAnsiTheme="minorHAnsi" w:cs="Arial"/>
          <w:color w:val="000000"/>
          <w:sz w:val="22"/>
          <w:szCs w:val="22"/>
        </w:rPr>
      </w:pPr>
      <w:r w:rsidRPr="00572C94">
        <w:rPr>
          <w:rFonts w:asciiTheme="minorHAnsi" w:eastAsia="Times New Roman" w:hAnsiTheme="minorHAnsi" w:cs="Arial"/>
          <w:color w:val="000000"/>
          <w:sz w:val="22"/>
          <w:szCs w:val="22"/>
        </w:rPr>
        <w:t xml:space="preserve">This strategic planning process is no longer linear, but Paul has consistently adapted to the ongoing shifts as it pertains to serving scholars in a pandemic and post-pandemic world. To date, a number of incentives have been announced to staff members for the upcoming school year, including virtual Fridays. </w:t>
      </w:r>
      <w:r w:rsidRPr="00D76BF7">
        <w:rPr>
          <w:rFonts w:asciiTheme="minorHAnsi" w:eastAsia="Times New Roman" w:hAnsiTheme="minorHAnsi" w:cs="Arial"/>
          <w:color w:val="000000"/>
          <w:sz w:val="22"/>
          <w:szCs w:val="22"/>
        </w:rPr>
        <w:t xml:space="preserve">Listening sessions </w:t>
      </w:r>
      <w:r w:rsidRPr="00572C94">
        <w:rPr>
          <w:rFonts w:asciiTheme="minorHAnsi" w:eastAsia="Times New Roman" w:hAnsiTheme="minorHAnsi" w:cs="Arial"/>
          <w:color w:val="000000"/>
          <w:sz w:val="22"/>
          <w:szCs w:val="22"/>
        </w:rPr>
        <w:t>have been conducted for</w:t>
      </w:r>
      <w:r w:rsidRPr="00D76BF7">
        <w:rPr>
          <w:rFonts w:asciiTheme="minorHAnsi" w:eastAsia="Times New Roman" w:hAnsiTheme="minorHAnsi" w:cs="Arial"/>
          <w:color w:val="000000"/>
          <w:sz w:val="22"/>
          <w:szCs w:val="22"/>
        </w:rPr>
        <w:t xml:space="preserve"> teaching</w:t>
      </w:r>
      <w:r w:rsidRPr="00572C94">
        <w:rPr>
          <w:rFonts w:asciiTheme="minorHAnsi" w:eastAsia="Times New Roman" w:hAnsiTheme="minorHAnsi" w:cs="Arial"/>
          <w:color w:val="000000"/>
          <w:sz w:val="22"/>
          <w:szCs w:val="22"/>
        </w:rPr>
        <w:t xml:space="preserve"> staff, most of which are supportive of a 4-day in- person work week.  </w:t>
      </w:r>
    </w:p>
    <w:p w14:paraId="3E27C8A9" w14:textId="1EE1ECC0" w:rsidR="00480BD7" w:rsidRDefault="00480BD7" w:rsidP="00480BD7">
      <w:pPr>
        <w:rPr>
          <w:rFonts w:asciiTheme="minorHAnsi" w:eastAsia="Times New Roman" w:hAnsiTheme="minorHAnsi" w:cs="Arial"/>
          <w:color w:val="000000"/>
          <w:sz w:val="22"/>
          <w:szCs w:val="22"/>
        </w:rPr>
      </w:pPr>
    </w:p>
    <w:p w14:paraId="5C443E4A" w14:textId="61993C76" w:rsidR="00C04F4C" w:rsidRPr="00C04F4C" w:rsidRDefault="00C04F4C" w:rsidP="00480BD7">
      <w:pPr>
        <w:rPr>
          <w:rFonts w:asciiTheme="minorHAnsi" w:eastAsia="Times New Roman" w:hAnsiTheme="minorHAnsi" w:cs="Arial"/>
          <w:i/>
          <w:iCs/>
          <w:color w:val="000000"/>
          <w:sz w:val="22"/>
          <w:szCs w:val="22"/>
        </w:rPr>
      </w:pPr>
      <w:r>
        <w:rPr>
          <w:rFonts w:asciiTheme="minorHAnsi" w:eastAsia="Times New Roman" w:hAnsiTheme="minorHAnsi" w:cs="Arial"/>
          <w:i/>
          <w:iCs/>
          <w:color w:val="000000"/>
          <w:sz w:val="22"/>
          <w:szCs w:val="22"/>
        </w:rPr>
        <w:t xml:space="preserve">Internal </w:t>
      </w:r>
      <w:r w:rsidRPr="00C04F4C">
        <w:rPr>
          <w:rFonts w:asciiTheme="minorHAnsi" w:eastAsia="Times New Roman" w:hAnsiTheme="minorHAnsi" w:cs="Arial"/>
          <w:i/>
          <w:iCs/>
          <w:color w:val="000000"/>
          <w:sz w:val="22"/>
          <w:szCs w:val="22"/>
        </w:rPr>
        <w:t>Data Analys</w:t>
      </w:r>
      <w:r>
        <w:rPr>
          <w:rFonts w:asciiTheme="minorHAnsi" w:eastAsia="Times New Roman" w:hAnsiTheme="minorHAnsi" w:cs="Arial"/>
          <w:i/>
          <w:iCs/>
          <w:color w:val="000000"/>
          <w:sz w:val="22"/>
          <w:szCs w:val="22"/>
        </w:rPr>
        <w:t>es</w:t>
      </w:r>
    </w:p>
    <w:p w14:paraId="12DE7DF7" w14:textId="1AE99E8E" w:rsidR="00D76BF7" w:rsidRPr="00572C94" w:rsidRDefault="0042573F" w:rsidP="00D76BF7">
      <w:pPr>
        <w:rPr>
          <w:rFonts w:asciiTheme="minorHAnsi" w:eastAsia="Times New Roman" w:hAnsiTheme="minorHAnsi" w:cs="Arial"/>
          <w:color w:val="000000"/>
          <w:sz w:val="22"/>
          <w:szCs w:val="22"/>
        </w:rPr>
      </w:pPr>
      <w:r w:rsidRPr="00572C94">
        <w:rPr>
          <w:rFonts w:asciiTheme="minorHAnsi" w:eastAsia="Times New Roman" w:hAnsiTheme="minorHAnsi" w:cs="Arial"/>
          <w:color w:val="000000"/>
          <w:sz w:val="22"/>
          <w:szCs w:val="22"/>
        </w:rPr>
        <w:t xml:space="preserve">It is important that moving forward, we develop and maintain clarity around </w:t>
      </w:r>
      <w:r w:rsidR="00D76BF7" w:rsidRPr="00D76BF7">
        <w:rPr>
          <w:rFonts w:asciiTheme="minorHAnsi" w:eastAsia="Times New Roman" w:hAnsiTheme="minorHAnsi" w:cs="Arial"/>
          <w:color w:val="000000"/>
          <w:sz w:val="22"/>
          <w:szCs w:val="22"/>
        </w:rPr>
        <w:t>what constitutes learning loss</w:t>
      </w:r>
      <w:r w:rsidRPr="00572C94">
        <w:rPr>
          <w:rFonts w:asciiTheme="minorHAnsi" w:eastAsia="Times New Roman" w:hAnsiTheme="minorHAnsi" w:cs="Arial"/>
          <w:color w:val="000000"/>
          <w:sz w:val="22"/>
          <w:szCs w:val="22"/>
        </w:rPr>
        <w:t xml:space="preserve">, so it can be appropriately addressed in the coming school years. </w:t>
      </w:r>
      <w:r w:rsidR="00D76BF7" w:rsidRPr="00D76BF7">
        <w:rPr>
          <w:rFonts w:asciiTheme="minorHAnsi" w:eastAsia="Times New Roman" w:hAnsiTheme="minorHAnsi" w:cs="Arial"/>
          <w:color w:val="000000"/>
          <w:sz w:val="22"/>
          <w:szCs w:val="22"/>
        </w:rPr>
        <w:t xml:space="preserve"> </w:t>
      </w:r>
      <w:r w:rsidRPr="00572C94">
        <w:rPr>
          <w:rFonts w:asciiTheme="minorHAnsi" w:eastAsia="Times New Roman" w:hAnsiTheme="minorHAnsi" w:cs="Arial"/>
          <w:color w:val="000000"/>
          <w:sz w:val="22"/>
          <w:szCs w:val="22"/>
        </w:rPr>
        <w:t>Based on a MAP</w:t>
      </w:r>
      <w:r w:rsidR="00736897" w:rsidRPr="00572C94">
        <w:rPr>
          <w:rFonts w:asciiTheme="minorHAnsi" w:eastAsia="Times New Roman" w:hAnsiTheme="minorHAnsi" w:cs="Arial"/>
          <w:color w:val="000000"/>
          <w:sz w:val="22"/>
          <w:szCs w:val="22"/>
        </w:rPr>
        <w:t xml:space="preserve">- </w:t>
      </w:r>
      <w:r w:rsidRPr="00572C94">
        <w:rPr>
          <w:rFonts w:asciiTheme="minorHAnsi" w:eastAsia="Times New Roman" w:hAnsiTheme="minorHAnsi" w:cs="Arial"/>
          <w:color w:val="000000"/>
          <w:sz w:val="22"/>
          <w:szCs w:val="22"/>
        </w:rPr>
        <w:t xml:space="preserve">based data analysis conducted by </w:t>
      </w:r>
      <w:proofErr w:type="spellStart"/>
      <w:r w:rsidRPr="00572C94">
        <w:rPr>
          <w:rFonts w:asciiTheme="minorHAnsi" w:eastAsia="Times New Roman" w:hAnsiTheme="minorHAnsi" w:cs="Arial"/>
          <w:color w:val="000000"/>
          <w:sz w:val="22"/>
          <w:szCs w:val="22"/>
        </w:rPr>
        <w:t>EdOps</w:t>
      </w:r>
      <w:proofErr w:type="spellEnd"/>
      <w:r w:rsidRPr="00572C94">
        <w:rPr>
          <w:rFonts w:asciiTheme="minorHAnsi" w:eastAsia="Times New Roman" w:hAnsiTheme="minorHAnsi" w:cs="Arial"/>
          <w:color w:val="000000"/>
          <w:sz w:val="22"/>
          <w:szCs w:val="22"/>
        </w:rPr>
        <w:t xml:space="preserve">, there is a 22-week lag on average for grades 6-10, which took years to accumulate and was not evident until Fall 2021.  Paul will launch programming to address and close this gap even though growth data has improved as of Winter 2022.  Overall, Paul is working </w:t>
      </w:r>
      <w:r w:rsidR="00D76BF7" w:rsidRPr="00D76BF7">
        <w:rPr>
          <w:rFonts w:asciiTheme="minorHAnsi" w:eastAsia="Times New Roman" w:hAnsiTheme="minorHAnsi" w:cs="Arial"/>
          <w:color w:val="000000"/>
          <w:sz w:val="22"/>
          <w:szCs w:val="22"/>
        </w:rPr>
        <w:t>to ensure trajectory is solid for all students in all grade levels</w:t>
      </w:r>
      <w:r w:rsidRPr="00572C94">
        <w:rPr>
          <w:rFonts w:asciiTheme="minorHAnsi" w:eastAsia="Times New Roman" w:hAnsiTheme="minorHAnsi" w:cs="Arial"/>
          <w:color w:val="000000"/>
          <w:sz w:val="22"/>
          <w:szCs w:val="22"/>
        </w:rPr>
        <w:t xml:space="preserve">.  </w:t>
      </w:r>
      <w:r w:rsidR="00081E29" w:rsidRPr="00572C94">
        <w:rPr>
          <w:rFonts w:asciiTheme="minorHAnsi" w:eastAsia="Times New Roman" w:hAnsiTheme="minorHAnsi" w:cs="Arial"/>
          <w:color w:val="000000"/>
          <w:sz w:val="22"/>
          <w:szCs w:val="22"/>
        </w:rPr>
        <w:t>Significant recovery work will be underway in the coming months, as a Learning Recovery Specialist will be hired to address the 22-week gap.</w:t>
      </w:r>
    </w:p>
    <w:p w14:paraId="2DA6E80C" w14:textId="77777777" w:rsidR="00C04F4C" w:rsidRDefault="00C04F4C" w:rsidP="00C04F4C">
      <w:pPr>
        <w:rPr>
          <w:rFonts w:asciiTheme="minorHAnsi" w:eastAsia="Times New Roman" w:hAnsiTheme="minorHAnsi" w:cs="Arial"/>
          <w:color w:val="000000"/>
          <w:sz w:val="22"/>
          <w:szCs w:val="22"/>
        </w:rPr>
      </w:pPr>
    </w:p>
    <w:p w14:paraId="0F2AB5EF" w14:textId="74925A80" w:rsidR="00C04F4C" w:rsidRPr="00572C94" w:rsidRDefault="00C04F4C" w:rsidP="00C04F4C">
      <w:pPr>
        <w:rPr>
          <w:rFonts w:asciiTheme="minorHAnsi" w:eastAsia="Times New Roman" w:hAnsiTheme="minorHAnsi" w:cs="Arial"/>
          <w:color w:val="000000"/>
          <w:sz w:val="22"/>
          <w:szCs w:val="22"/>
        </w:rPr>
      </w:pPr>
      <w:r w:rsidRPr="00572C94">
        <w:rPr>
          <w:rFonts w:asciiTheme="minorHAnsi" w:eastAsia="Times New Roman" w:hAnsiTheme="minorHAnsi" w:cs="Arial"/>
          <w:color w:val="000000"/>
          <w:sz w:val="22"/>
          <w:szCs w:val="22"/>
        </w:rPr>
        <w:t xml:space="preserve">To address </w:t>
      </w:r>
      <w:r w:rsidRPr="00D76BF7">
        <w:rPr>
          <w:rFonts w:asciiTheme="minorHAnsi" w:eastAsia="Times New Roman" w:hAnsiTheme="minorHAnsi" w:cs="Arial"/>
          <w:color w:val="000000"/>
          <w:sz w:val="22"/>
          <w:szCs w:val="22"/>
        </w:rPr>
        <w:t xml:space="preserve">socioemotional impact </w:t>
      </w:r>
      <w:r w:rsidRPr="00572C94">
        <w:rPr>
          <w:rFonts w:asciiTheme="minorHAnsi" w:eastAsia="Times New Roman" w:hAnsiTheme="minorHAnsi" w:cs="Arial"/>
          <w:color w:val="000000"/>
          <w:sz w:val="22"/>
          <w:szCs w:val="22"/>
        </w:rPr>
        <w:t xml:space="preserve">of the pandemic and its connection to </w:t>
      </w:r>
      <w:r w:rsidRPr="00D76BF7">
        <w:rPr>
          <w:rFonts w:asciiTheme="minorHAnsi" w:eastAsia="Times New Roman" w:hAnsiTheme="minorHAnsi" w:cs="Arial"/>
          <w:color w:val="000000"/>
          <w:sz w:val="22"/>
          <w:szCs w:val="22"/>
        </w:rPr>
        <w:t>learning loss and underperformance</w:t>
      </w:r>
      <w:r w:rsidRPr="00572C94">
        <w:rPr>
          <w:rFonts w:asciiTheme="minorHAnsi" w:eastAsia="Times New Roman" w:hAnsiTheme="minorHAnsi" w:cs="Arial"/>
          <w:color w:val="000000"/>
          <w:sz w:val="22"/>
          <w:szCs w:val="22"/>
        </w:rPr>
        <w:t>, more</w:t>
      </w:r>
      <w:r w:rsidRPr="00D76BF7">
        <w:rPr>
          <w:rFonts w:asciiTheme="minorHAnsi" w:eastAsia="Times New Roman" w:hAnsiTheme="minorHAnsi" w:cs="Arial"/>
          <w:color w:val="000000"/>
          <w:sz w:val="22"/>
          <w:szCs w:val="22"/>
        </w:rPr>
        <w:t xml:space="preserve"> clinicians and student support </w:t>
      </w:r>
      <w:r w:rsidRPr="00572C94">
        <w:rPr>
          <w:rFonts w:asciiTheme="minorHAnsi" w:eastAsia="Times New Roman" w:hAnsiTheme="minorHAnsi" w:cs="Arial"/>
          <w:color w:val="000000"/>
          <w:sz w:val="22"/>
          <w:szCs w:val="22"/>
        </w:rPr>
        <w:t xml:space="preserve">staff </w:t>
      </w:r>
      <w:r w:rsidRPr="00D76BF7">
        <w:rPr>
          <w:rFonts w:asciiTheme="minorHAnsi" w:eastAsia="Times New Roman" w:hAnsiTheme="minorHAnsi" w:cs="Arial"/>
          <w:color w:val="000000"/>
          <w:sz w:val="22"/>
          <w:szCs w:val="22"/>
        </w:rPr>
        <w:t>for our special populations</w:t>
      </w:r>
      <w:r w:rsidRPr="00572C94">
        <w:rPr>
          <w:rFonts w:asciiTheme="minorHAnsi" w:eastAsia="Times New Roman" w:hAnsiTheme="minorHAnsi" w:cs="Arial"/>
          <w:color w:val="000000"/>
          <w:sz w:val="22"/>
          <w:szCs w:val="22"/>
        </w:rPr>
        <w:t xml:space="preserve"> have been hired, and Paul’s leadership team continues to monitor and analyze data provided by the </w:t>
      </w:r>
      <w:r w:rsidRPr="00572C94">
        <w:rPr>
          <w:rFonts w:asciiTheme="minorHAnsi" w:eastAsia="Times New Roman" w:hAnsiTheme="minorHAnsi" w:cs="Arial"/>
          <w:color w:val="000000"/>
          <w:sz w:val="22"/>
          <w:szCs w:val="22"/>
        </w:rPr>
        <w:lastRenderedPageBreak/>
        <w:t>Department of Behavioral Health surveys and internal Culture and Climate surveys.  The upcoming school calendar has been adjusted to incorporate the additional socioemotional learning necessary.</w:t>
      </w:r>
    </w:p>
    <w:p w14:paraId="4B51CC81" w14:textId="7720DE76" w:rsidR="00771FE4" w:rsidRDefault="00771FE4" w:rsidP="00081E29">
      <w:pPr>
        <w:rPr>
          <w:rFonts w:asciiTheme="minorHAnsi" w:eastAsia="Times New Roman" w:hAnsiTheme="minorHAnsi" w:cs="Arial"/>
          <w:color w:val="000000"/>
          <w:sz w:val="22"/>
          <w:szCs w:val="22"/>
        </w:rPr>
      </w:pPr>
    </w:p>
    <w:p w14:paraId="4303475C" w14:textId="2EEC4F7D" w:rsidR="00C04F4C" w:rsidRPr="00C04F4C" w:rsidRDefault="00C04F4C" w:rsidP="00081E29">
      <w:pPr>
        <w:rPr>
          <w:rFonts w:asciiTheme="minorHAnsi" w:eastAsia="Times New Roman" w:hAnsiTheme="minorHAnsi" w:cs="Arial"/>
          <w:i/>
          <w:iCs/>
          <w:color w:val="000000"/>
          <w:sz w:val="22"/>
          <w:szCs w:val="22"/>
        </w:rPr>
      </w:pPr>
      <w:r w:rsidRPr="00C04F4C">
        <w:rPr>
          <w:rFonts w:asciiTheme="minorHAnsi" w:eastAsia="Times New Roman" w:hAnsiTheme="minorHAnsi" w:cs="Arial"/>
          <w:i/>
          <w:iCs/>
          <w:color w:val="000000"/>
          <w:sz w:val="22"/>
          <w:szCs w:val="22"/>
        </w:rPr>
        <w:t>General Announcements</w:t>
      </w:r>
    </w:p>
    <w:p w14:paraId="6084B568" w14:textId="50F427F0" w:rsidR="00771FE4" w:rsidRPr="00572C94" w:rsidRDefault="00771FE4" w:rsidP="00081E29">
      <w:pPr>
        <w:rPr>
          <w:rFonts w:asciiTheme="minorHAnsi" w:eastAsia="Times New Roman" w:hAnsiTheme="minorHAnsi" w:cs="Arial"/>
          <w:color w:val="000000"/>
          <w:sz w:val="22"/>
          <w:szCs w:val="22"/>
        </w:rPr>
      </w:pPr>
      <w:r w:rsidRPr="00572C94">
        <w:rPr>
          <w:rFonts w:asciiTheme="minorHAnsi" w:eastAsia="Times New Roman" w:hAnsiTheme="minorHAnsi" w:cs="Arial"/>
          <w:color w:val="000000"/>
          <w:sz w:val="22"/>
          <w:szCs w:val="22"/>
        </w:rPr>
        <w:t>It has been announced that o</w:t>
      </w:r>
      <w:r w:rsidR="00081E29" w:rsidRPr="00D76BF7">
        <w:rPr>
          <w:rFonts w:asciiTheme="minorHAnsi" w:eastAsia="Times New Roman" w:hAnsiTheme="minorHAnsi" w:cs="Arial"/>
          <w:color w:val="000000"/>
          <w:sz w:val="22"/>
          <w:szCs w:val="22"/>
        </w:rPr>
        <w:t xml:space="preserve">nce </w:t>
      </w:r>
      <w:r w:rsidRPr="00572C94">
        <w:rPr>
          <w:rFonts w:asciiTheme="minorHAnsi" w:eastAsia="Times New Roman" w:hAnsiTheme="minorHAnsi" w:cs="Arial"/>
          <w:color w:val="000000"/>
          <w:sz w:val="22"/>
          <w:szCs w:val="22"/>
        </w:rPr>
        <w:t>the Public Charter School Board’s</w:t>
      </w:r>
      <w:r w:rsidR="00081E29" w:rsidRPr="00572C94">
        <w:rPr>
          <w:rFonts w:asciiTheme="minorHAnsi" w:eastAsia="Times New Roman" w:hAnsiTheme="minorHAnsi" w:cs="Arial"/>
          <w:color w:val="000000"/>
          <w:sz w:val="22"/>
          <w:szCs w:val="22"/>
        </w:rPr>
        <w:t xml:space="preserve"> Performance Management Framework is</w:t>
      </w:r>
      <w:r w:rsidR="00081E29" w:rsidRPr="00D76BF7">
        <w:rPr>
          <w:rFonts w:asciiTheme="minorHAnsi" w:eastAsia="Times New Roman" w:hAnsiTheme="minorHAnsi" w:cs="Arial"/>
          <w:color w:val="000000"/>
          <w:sz w:val="22"/>
          <w:szCs w:val="22"/>
        </w:rPr>
        <w:t xml:space="preserve"> active again, </w:t>
      </w:r>
      <w:r w:rsidRPr="00572C94">
        <w:rPr>
          <w:rFonts w:asciiTheme="minorHAnsi" w:eastAsia="Times New Roman" w:hAnsiTheme="minorHAnsi" w:cs="Arial"/>
          <w:color w:val="000000"/>
          <w:sz w:val="22"/>
          <w:szCs w:val="22"/>
        </w:rPr>
        <w:t>PMF points</w:t>
      </w:r>
      <w:r w:rsidR="00081E29" w:rsidRPr="00572C94">
        <w:rPr>
          <w:rFonts w:asciiTheme="minorHAnsi" w:eastAsia="Times New Roman" w:hAnsiTheme="minorHAnsi" w:cs="Arial"/>
          <w:color w:val="000000"/>
          <w:sz w:val="22"/>
          <w:szCs w:val="22"/>
        </w:rPr>
        <w:t xml:space="preserve"> will only be granted for scholars who score a </w:t>
      </w:r>
      <w:r w:rsidRPr="00572C94">
        <w:rPr>
          <w:rFonts w:asciiTheme="minorHAnsi" w:eastAsia="Times New Roman" w:hAnsiTheme="minorHAnsi" w:cs="Arial"/>
          <w:color w:val="000000"/>
          <w:sz w:val="22"/>
          <w:szCs w:val="22"/>
        </w:rPr>
        <w:t xml:space="preserve">4+ on PARCC.  Appropriate shifts will be made internally to address schoolwide needs as scholars will now only credited for meeting standards rather than also approaching standards, as it has been in previous years. </w:t>
      </w:r>
    </w:p>
    <w:p w14:paraId="72C4C3AB" w14:textId="77777777" w:rsidR="00D76BF7" w:rsidRPr="00D76BF7" w:rsidRDefault="00D76BF7" w:rsidP="00D76BF7">
      <w:pPr>
        <w:rPr>
          <w:rFonts w:asciiTheme="minorHAnsi" w:eastAsia="Times New Roman" w:hAnsiTheme="minorHAnsi" w:cs="Times New Roman"/>
          <w:sz w:val="22"/>
          <w:szCs w:val="22"/>
        </w:rPr>
      </w:pPr>
    </w:p>
    <w:p w14:paraId="78F0A577" w14:textId="77777777" w:rsidR="00FA3469" w:rsidRPr="00572C94" w:rsidRDefault="00FA3469" w:rsidP="00FA3469">
      <w:pPr>
        <w:rPr>
          <w:rFonts w:asciiTheme="minorHAnsi" w:eastAsia="Times New Roman" w:hAnsiTheme="minorHAnsi" w:cs="Times New Roman"/>
          <w:sz w:val="22"/>
          <w:szCs w:val="22"/>
        </w:rPr>
      </w:pPr>
      <w:r w:rsidRPr="00572C94">
        <w:rPr>
          <w:rFonts w:asciiTheme="minorHAnsi" w:eastAsia="Times New Roman" w:hAnsiTheme="minorHAnsi" w:cs="Times New Roman"/>
          <w:sz w:val="22"/>
          <w:szCs w:val="22"/>
        </w:rPr>
        <w:t>Paul continues to have fairly low COVID numbers, and in addition to the T3 Shield testing conducted weekly for selected students, staff members are required to submit weekly at home tests (provided by OSSE/ DC Health).</w:t>
      </w:r>
    </w:p>
    <w:p w14:paraId="34D318D2" w14:textId="77777777" w:rsidR="00FA3469" w:rsidRPr="00D76BF7" w:rsidRDefault="00FA3469" w:rsidP="00D76BF7">
      <w:pPr>
        <w:rPr>
          <w:rFonts w:asciiTheme="minorHAnsi" w:eastAsia="Times New Roman" w:hAnsiTheme="minorHAnsi" w:cs="Times New Roman"/>
          <w:sz w:val="22"/>
          <w:szCs w:val="22"/>
        </w:rPr>
      </w:pPr>
    </w:p>
    <w:p w14:paraId="55955820" w14:textId="77777777" w:rsidR="00D801F1" w:rsidRPr="00572C94" w:rsidRDefault="00D801F1" w:rsidP="00D00D21">
      <w:pPr>
        <w:rPr>
          <w:rFonts w:asciiTheme="minorHAnsi" w:eastAsia="Times New Roman" w:hAnsiTheme="minorHAnsi" w:cs="Times New Roman"/>
          <w:b/>
          <w:bCs/>
          <w:sz w:val="22"/>
          <w:szCs w:val="22"/>
        </w:rPr>
      </w:pPr>
    </w:p>
    <w:p w14:paraId="6902CFEB" w14:textId="3ADB4EA8" w:rsidR="00D66750" w:rsidRPr="00C04F4C" w:rsidRDefault="00D00D21" w:rsidP="00D76BF7">
      <w:pPr>
        <w:rPr>
          <w:rFonts w:asciiTheme="minorHAnsi" w:eastAsia="Times New Roman" w:hAnsiTheme="minorHAnsi" w:cs="Times New Roman"/>
          <w:b/>
          <w:bCs/>
          <w:sz w:val="22"/>
          <w:szCs w:val="22"/>
        </w:rPr>
      </w:pPr>
      <w:r w:rsidRPr="00572C94">
        <w:rPr>
          <w:rFonts w:asciiTheme="minorHAnsi" w:eastAsia="Times New Roman" w:hAnsiTheme="minorHAnsi" w:cs="Times New Roman"/>
          <w:b/>
          <w:bCs/>
          <w:sz w:val="22"/>
          <w:szCs w:val="22"/>
        </w:rPr>
        <w:t>Treasurer’s Report</w:t>
      </w:r>
    </w:p>
    <w:p w14:paraId="2D693715" w14:textId="254D780C" w:rsidR="00D66750" w:rsidRPr="00572C94" w:rsidRDefault="00D76BF7" w:rsidP="00D76BF7">
      <w:pPr>
        <w:rPr>
          <w:rFonts w:asciiTheme="minorHAnsi" w:eastAsia="Times New Roman" w:hAnsiTheme="minorHAnsi" w:cs="Times New Roman"/>
          <w:sz w:val="22"/>
          <w:szCs w:val="22"/>
        </w:rPr>
      </w:pPr>
      <w:r w:rsidRPr="00D76BF7">
        <w:rPr>
          <w:rFonts w:asciiTheme="minorHAnsi" w:eastAsia="Times New Roman" w:hAnsiTheme="minorHAnsi" w:cs="Arial"/>
          <w:color w:val="000000"/>
          <w:sz w:val="22"/>
          <w:szCs w:val="22"/>
        </w:rPr>
        <w:t xml:space="preserve">Staffing shifts </w:t>
      </w:r>
      <w:r w:rsidR="00D66750" w:rsidRPr="00572C94">
        <w:rPr>
          <w:rFonts w:asciiTheme="minorHAnsi" w:eastAsia="Times New Roman" w:hAnsiTheme="minorHAnsi" w:cs="Arial"/>
          <w:color w:val="000000"/>
          <w:sz w:val="22"/>
          <w:szCs w:val="22"/>
        </w:rPr>
        <w:t xml:space="preserve">have resulted in increased spending by approximately </w:t>
      </w:r>
      <w:r w:rsidRPr="00D76BF7">
        <w:rPr>
          <w:rFonts w:asciiTheme="minorHAnsi" w:eastAsia="Times New Roman" w:hAnsiTheme="minorHAnsi" w:cs="Arial"/>
          <w:color w:val="000000"/>
          <w:sz w:val="22"/>
          <w:szCs w:val="22"/>
        </w:rPr>
        <w:t>$144</w:t>
      </w:r>
      <w:r w:rsidR="00D66750" w:rsidRPr="00572C94">
        <w:rPr>
          <w:rFonts w:asciiTheme="minorHAnsi" w:eastAsia="Times New Roman" w:hAnsiTheme="minorHAnsi" w:cs="Arial"/>
          <w:color w:val="000000"/>
          <w:sz w:val="22"/>
          <w:szCs w:val="22"/>
        </w:rPr>
        <w:t>K and p</w:t>
      </w:r>
      <w:r w:rsidR="00D66750" w:rsidRPr="00D76BF7">
        <w:rPr>
          <w:rFonts w:asciiTheme="minorHAnsi" w:eastAsia="Times New Roman" w:hAnsiTheme="minorHAnsi" w:cs="Arial"/>
          <w:color w:val="000000"/>
          <w:sz w:val="22"/>
          <w:szCs w:val="22"/>
        </w:rPr>
        <w:t>rojected strat</w:t>
      </w:r>
      <w:r w:rsidR="00D66750" w:rsidRPr="00572C94">
        <w:rPr>
          <w:rFonts w:asciiTheme="minorHAnsi" w:eastAsia="Times New Roman" w:hAnsiTheme="minorHAnsi" w:cs="Arial"/>
          <w:color w:val="000000"/>
          <w:sz w:val="22"/>
          <w:szCs w:val="22"/>
        </w:rPr>
        <w:t xml:space="preserve">egic </w:t>
      </w:r>
      <w:r w:rsidR="00D66750" w:rsidRPr="00D76BF7">
        <w:rPr>
          <w:rFonts w:asciiTheme="minorHAnsi" w:eastAsia="Times New Roman" w:hAnsiTheme="minorHAnsi" w:cs="Arial"/>
          <w:color w:val="000000"/>
          <w:sz w:val="22"/>
          <w:szCs w:val="22"/>
        </w:rPr>
        <w:t xml:space="preserve">planning work </w:t>
      </w:r>
      <w:r w:rsidR="00D66750" w:rsidRPr="00572C94">
        <w:rPr>
          <w:rFonts w:asciiTheme="minorHAnsi" w:eastAsia="Times New Roman" w:hAnsiTheme="minorHAnsi" w:cs="Arial"/>
          <w:color w:val="000000"/>
          <w:sz w:val="22"/>
          <w:szCs w:val="22"/>
        </w:rPr>
        <w:t>should</w:t>
      </w:r>
      <w:r w:rsidR="00D66750" w:rsidRPr="00D76BF7">
        <w:rPr>
          <w:rFonts w:asciiTheme="minorHAnsi" w:eastAsia="Times New Roman" w:hAnsiTheme="minorHAnsi" w:cs="Arial"/>
          <w:color w:val="000000"/>
          <w:sz w:val="22"/>
          <w:szCs w:val="22"/>
        </w:rPr>
        <w:t xml:space="preserve"> cost </w:t>
      </w:r>
      <w:r w:rsidR="00D66750" w:rsidRPr="00572C94">
        <w:rPr>
          <w:rFonts w:asciiTheme="minorHAnsi" w:eastAsia="Times New Roman" w:hAnsiTheme="minorHAnsi" w:cs="Arial"/>
          <w:color w:val="000000"/>
          <w:sz w:val="22"/>
          <w:szCs w:val="22"/>
        </w:rPr>
        <w:t>roughly</w:t>
      </w:r>
      <w:r w:rsidR="00D66750" w:rsidRPr="00D76BF7">
        <w:rPr>
          <w:rFonts w:asciiTheme="minorHAnsi" w:eastAsia="Times New Roman" w:hAnsiTheme="minorHAnsi" w:cs="Arial"/>
          <w:color w:val="000000"/>
          <w:sz w:val="22"/>
          <w:szCs w:val="22"/>
        </w:rPr>
        <w:t xml:space="preserve"> $50K</w:t>
      </w:r>
      <w:r w:rsidR="00D66750" w:rsidRPr="00572C94">
        <w:rPr>
          <w:rFonts w:asciiTheme="minorHAnsi" w:eastAsia="Times New Roman" w:hAnsiTheme="minorHAnsi" w:cs="Arial"/>
          <w:color w:val="000000"/>
          <w:sz w:val="22"/>
          <w:szCs w:val="22"/>
        </w:rPr>
        <w:t xml:space="preserve">.  However, having exceeded </w:t>
      </w:r>
      <w:r w:rsidRPr="00D76BF7">
        <w:rPr>
          <w:rFonts w:asciiTheme="minorHAnsi" w:eastAsia="Times New Roman" w:hAnsiTheme="minorHAnsi" w:cs="Arial"/>
          <w:color w:val="000000"/>
          <w:sz w:val="22"/>
          <w:szCs w:val="22"/>
        </w:rPr>
        <w:t>enrollment projections</w:t>
      </w:r>
      <w:r w:rsidR="00D66750" w:rsidRPr="00572C94">
        <w:rPr>
          <w:rFonts w:asciiTheme="minorHAnsi" w:eastAsia="Times New Roman" w:hAnsiTheme="minorHAnsi" w:cs="Arial"/>
          <w:color w:val="000000"/>
          <w:sz w:val="22"/>
          <w:szCs w:val="22"/>
        </w:rPr>
        <w:t xml:space="preserve"> this school year</w:t>
      </w:r>
      <w:r w:rsidRPr="00D76BF7">
        <w:rPr>
          <w:rFonts w:asciiTheme="minorHAnsi" w:eastAsia="Times New Roman" w:hAnsiTheme="minorHAnsi" w:cs="Arial"/>
          <w:color w:val="000000"/>
          <w:sz w:val="22"/>
          <w:szCs w:val="22"/>
        </w:rPr>
        <w:t xml:space="preserve">, </w:t>
      </w:r>
      <w:r w:rsidR="00D66750" w:rsidRPr="00572C94">
        <w:rPr>
          <w:rFonts w:asciiTheme="minorHAnsi" w:eastAsia="Times New Roman" w:hAnsiTheme="minorHAnsi" w:cs="Arial"/>
          <w:color w:val="000000"/>
          <w:sz w:val="22"/>
          <w:szCs w:val="22"/>
        </w:rPr>
        <w:t>these changes did not significantly impact Paul’s financial health.</w:t>
      </w:r>
    </w:p>
    <w:p w14:paraId="31153BB0" w14:textId="4F521C79" w:rsidR="00D00D21" w:rsidRPr="00572C94" w:rsidRDefault="00D66750" w:rsidP="00D00D21">
      <w:pPr>
        <w:rPr>
          <w:rFonts w:asciiTheme="minorHAnsi" w:eastAsia="Times New Roman" w:hAnsiTheme="minorHAnsi" w:cs="Arial"/>
          <w:color w:val="000000"/>
          <w:sz w:val="22"/>
          <w:szCs w:val="22"/>
        </w:rPr>
      </w:pPr>
      <w:r w:rsidRPr="00572C94">
        <w:rPr>
          <w:rFonts w:asciiTheme="minorHAnsi" w:eastAsia="Times New Roman" w:hAnsiTheme="minorHAnsi" w:cs="Arial"/>
          <w:color w:val="000000"/>
          <w:sz w:val="22"/>
          <w:szCs w:val="22"/>
        </w:rPr>
        <w:t>Overall, the d</w:t>
      </w:r>
      <w:r w:rsidR="00D76BF7" w:rsidRPr="00D76BF7">
        <w:rPr>
          <w:rFonts w:asciiTheme="minorHAnsi" w:eastAsia="Times New Roman" w:hAnsiTheme="minorHAnsi" w:cs="Arial"/>
          <w:color w:val="000000"/>
          <w:sz w:val="22"/>
          <w:szCs w:val="22"/>
        </w:rPr>
        <w:t>ays of cash</w:t>
      </w:r>
      <w:r w:rsidRPr="00572C94">
        <w:rPr>
          <w:rFonts w:asciiTheme="minorHAnsi" w:eastAsia="Times New Roman" w:hAnsiTheme="minorHAnsi" w:cs="Arial"/>
          <w:color w:val="000000"/>
          <w:sz w:val="22"/>
          <w:szCs w:val="22"/>
        </w:rPr>
        <w:t xml:space="preserve"> on hand at the end of the school year</w:t>
      </w:r>
      <w:r w:rsidR="00D76BF7" w:rsidRPr="00D76BF7">
        <w:rPr>
          <w:rFonts w:asciiTheme="minorHAnsi" w:eastAsia="Times New Roman" w:hAnsiTheme="minorHAnsi" w:cs="Arial"/>
          <w:color w:val="000000"/>
          <w:sz w:val="22"/>
          <w:szCs w:val="22"/>
        </w:rPr>
        <w:t xml:space="preserve"> will be far </w:t>
      </w:r>
      <w:r w:rsidRPr="00572C94">
        <w:rPr>
          <w:rFonts w:asciiTheme="minorHAnsi" w:eastAsia="Times New Roman" w:hAnsiTheme="minorHAnsi" w:cs="Arial"/>
          <w:color w:val="000000"/>
          <w:sz w:val="22"/>
          <w:szCs w:val="22"/>
        </w:rPr>
        <w:t>more than</w:t>
      </w:r>
      <w:r w:rsidR="00D76BF7" w:rsidRPr="00D76BF7">
        <w:rPr>
          <w:rFonts w:asciiTheme="minorHAnsi" w:eastAsia="Times New Roman" w:hAnsiTheme="minorHAnsi" w:cs="Arial"/>
          <w:color w:val="000000"/>
          <w:sz w:val="22"/>
          <w:szCs w:val="22"/>
        </w:rPr>
        <w:t xml:space="preserve"> PCSB’s recommendation and should be consistent throughout our strategic plan regarding programming shifts</w:t>
      </w:r>
      <w:r w:rsidRPr="00572C94">
        <w:rPr>
          <w:rFonts w:asciiTheme="minorHAnsi" w:eastAsia="Times New Roman" w:hAnsiTheme="minorHAnsi" w:cs="Arial"/>
          <w:color w:val="000000"/>
          <w:sz w:val="22"/>
          <w:szCs w:val="22"/>
        </w:rPr>
        <w:t>.</w:t>
      </w:r>
    </w:p>
    <w:p w14:paraId="1FAC9AF1" w14:textId="77777777" w:rsidR="00FD26D3" w:rsidRPr="00572C94" w:rsidRDefault="00FD26D3" w:rsidP="00D00D21">
      <w:pPr>
        <w:rPr>
          <w:rFonts w:asciiTheme="minorHAnsi" w:eastAsia="Times New Roman" w:hAnsiTheme="minorHAnsi" w:cs="Times New Roman"/>
          <w:b/>
          <w:bCs/>
          <w:sz w:val="22"/>
          <w:szCs w:val="22"/>
        </w:rPr>
      </w:pPr>
    </w:p>
    <w:p w14:paraId="355D6D42" w14:textId="77777777" w:rsidR="00D76BF7" w:rsidRPr="00572C94" w:rsidRDefault="00D76BF7" w:rsidP="00D76BF7">
      <w:pPr>
        <w:pBdr>
          <w:top w:val="nil"/>
          <w:left w:val="nil"/>
          <w:bottom w:val="nil"/>
          <w:right w:val="nil"/>
          <w:between w:val="nil"/>
        </w:pBdr>
        <w:rPr>
          <w:rFonts w:asciiTheme="minorHAnsi" w:eastAsia="Cambria" w:hAnsiTheme="minorHAnsi" w:cs="Cambria"/>
          <w:b/>
          <w:sz w:val="22"/>
          <w:szCs w:val="22"/>
        </w:rPr>
      </w:pPr>
      <w:r w:rsidRPr="00572C94">
        <w:rPr>
          <w:rFonts w:asciiTheme="minorHAnsi" w:eastAsia="Cambria" w:hAnsiTheme="minorHAnsi" w:cs="Cambria"/>
          <w:b/>
          <w:sz w:val="22"/>
          <w:szCs w:val="22"/>
        </w:rPr>
        <w:t>Approval of Board Meeting Minutes</w:t>
      </w:r>
    </w:p>
    <w:p w14:paraId="73EE4286" w14:textId="28F30B0D" w:rsidR="00FF7744" w:rsidRPr="00572C94" w:rsidRDefault="00D76BF7" w:rsidP="00FF7744">
      <w:pPr>
        <w:pBdr>
          <w:top w:val="nil"/>
          <w:left w:val="nil"/>
          <w:bottom w:val="nil"/>
          <w:right w:val="nil"/>
          <w:between w:val="nil"/>
        </w:pBdr>
        <w:rPr>
          <w:rFonts w:asciiTheme="minorHAnsi" w:eastAsia="Cambria" w:hAnsiTheme="minorHAnsi" w:cs="Cambria"/>
          <w:sz w:val="22"/>
          <w:szCs w:val="22"/>
        </w:rPr>
      </w:pPr>
      <w:r w:rsidRPr="00572C94">
        <w:rPr>
          <w:rFonts w:asciiTheme="minorHAnsi" w:eastAsia="Cambria" w:hAnsiTheme="minorHAnsi" w:cs="Cambria"/>
          <w:sz w:val="22"/>
          <w:szCs w:val="22"/>
        </w:rPr>
        <w:t xml:space="preserve">Ms. Albright </w:t>
      </w:r>
      <w:r w:rsidR="00FF7744" w:rsidRPr="00572C94">
        <w:rPr>
          <w:rFonts w:asciiTheme="minorHAnsi" w:eastAsia="Cambria" w:hAnsiTheme="minorHAnsi" w:cs="Cambria"/>
          <w:sz w:val="22"/>
          <w:szCs w:val="22"/>
        </w:rPr>
        <w:t xml:space="preserve">proposed an amendment to the January meeting minutes as written, due to a date error.  Once the change was made, Ms. Hendrix moved to approve the </w:t>
      </w:r>
      <w:r w:rsidR="00D66750" w:rsidRPr="00572C94">
        <w:rPr>
          <w:rFonts w:asciiTheme="minorHAnsi" w:eastAsia="Cambria" w:hAnsiTheme="minorHAnsi" w:cs="Cambria"/>
          <w:sz w:val="22"/>
          <w:szCs w:val="22"/>
        </w:rPr>
        <w:t xml:space="preserve">amended </w:t>
      </w:r>
      <w:r w:rsidR="00FF7744" w:rsidRPr="00572C94">
        <w:rPr>
          <w:rFonts w:asciiTheme="minorHAnsi" w:eastAsia="Cambria" w:hAnsiTheme="minorHAnsi" w:cs="Cambria"/>
          <w:sz w:val="22"/>
          <w:szCs w:val="22"/>
        </w:rPr>
        <w:t xml:space="preserve">minutes, and Ms. Taylor seconded the motion.  The motion was </w:t>
      </w:r>
      <w:r w:rsidR="00D66750" w:rsidRPr="00572C94">
        <w:rPr>
          <w:rFonts w:asciiTheme="minorHAnsi" w:eastAsia="Cambria" w:hAnsiTheme="minorHAnsi" w:cs="Cambria"/>
          <w:sz w:val="22"/>
          <w:szCs w:val="22"/>
        </w:rPr>
        <w:t xml:space="preserve">then </w:t>
      </w:r>
      <w:r w:rsidR="00FF7744" w:rsidRPr="00572C94">
        <w:rPr>
          <w:rFonts w:asciiTheme="minorHAnsi" w:eastAsia="Cambria" w:hAnsiTheme="minorHAnsi" w:cs="Cambria"/>
          <w:sz w:val="22"/>
          <w:szCs w:val="22"/>
        </w:rPr>
        <w:t>approved unanimously</w:t>
      </w:r>
      <w:r w:rsidR="00FF7744" w:rsidRPr="00572C94">
        <w:rPr>
          <w:rFonts w:asciiTheme="minorHAnsi" w:eastAsia="Cambria" w:hAnsiTheme="minorHAnsi" w:cs="Cambria"/>
          <w:bCs/>
          <w:sz w:val="22"/>
          <w:szCs w:val="22"/>
        </w:rPr>
        <w:t>.</w:t>
      </w:r>
    </w:p>
    <w:p w14:paraId="1961FE06" w14:textId="77777777" w:rsidR="00D76BF7" w:rsidRPr="00572C94" w:rsidRDefault="00D76BF7" w:rsidP="00D00D21">
      <w:pPr>
        <w:rPr>
          <w:rFonts w:asciiTheme="minorHAnsi" w:eastAsia="Times New Roman" w:hAnsiTheme="minorHAnsi" w:cs="Times New Roman"/>
          <w:b/>
          <w:bCs/>
          <w:sz w:val="22"/>
          <w:szCs w:val="22"/>
        </w:rPr>
      </w:pPr>
    </w:p>
    <w:p w14:paraId="1A03B973" w14:textId="6BC5BE68" w:rsidR="00802267" w:rsidRDefault="00D76BF7" w:rsidP="00D76BF7">
      <w:pPr>
        <w:rPr>
          <w:rFonts w:asciiTheme="minorHAnsi" w:eastAsia="Times New Roman" w:hAnsiTheme="minorHAnsi" w:cs="Times New Roman"/>
          <w:b/>
          <w:bCs/>
          <w:sz w:val="22"/>
          <w:szCs w:val="22"/>
        </w:rPr>
      </w:pPr>
      <w:r w:rsidRPr="00572C94">
        <w:rPr>
          <w:rFonts w:asciiTheme="minorHAnsi" w:eastAsia="Times New Roman" w:hAnsiTheme="minorHAnsi" w:cs="Times New Roman"/>
          <w:b/>
          <w:bCs/>
          <w:sz w:val="22"/>
          <w:szCs w:val="22"/>
        </w:rPr>
        <w:t>Committee Reports</w:t>
      </w:r>
    </w:p>
    <w:p w14:paraId="1C269D56" w14:textId="77777777" w:rsidR="00C04F4C" w:rsidRPr="00C04F4C" w:rsidRDefault="00C04F4C" w:rsidP="00D76BF7">
      <w:pPr>
        <w:rPr>
          <w:rFonts w:asciiTheme="minorHAnsi" w:eastAsia="Times New Roman" w:hAnsiTheme="minorHAnsi" w:cs="Times New Roman"/>
          <w:b/>
          <w:bCs/>
          <w:sz w:val="22"/>
          <w:szCs w:val="22"/>
        </w:rPr>
      </w:pPr>
    </w:p>
    <w:p w14:paraId="0C42D274" w14:textId="041AFA5F" w:rsidR="00802267" w:rsidRPr="00572C94" w:rsidRDefault="00D66750" w:rsidP="00D76BF7">
      <w:pPr>
        <w:rPr>
          <w:rFonts w:asciiTheme="minorHAnsi" w:eastAsia="Times New Roman" w:hAnsiTheme="minorHAnsi" w:cs="Times New Roman"/>
          <w:i/>
          <w:iCs/>
          <w:sz w:val="22"/>
          <w:szCs w:val="22"/>
        </w:rPr>
      </w:pPr>
      <w:r w:rsidRPr="00572C94">
        <w:rPr>
          <w:rFonts w:asciiTheme="minorHAnsi" w:eastAsia="Times New Roman" w:hAnsiTheme="minorHAnsi" w:cs="Arial"/>
          <w:i/>
          <w:iCs/>
          <w:color w:val="000000"/>
          <w:sz w:val="22"/>
          <w:szCs w:val="22"/>
        </w:rPr>
        <w:t>Executive Committee</w:t>
      </w:r>
    </w:p>
    <w:p w14:paraId="4B9759A1" w14:textId="44F7907D" w:rsidR="00D76BF7" w:rsidRPr="00D76BF7" w:rsidRDefault="00802267" w:rsidP="00D76BF7">
      <w:pPr>
        <w:rPr>
          <w:rFonts w:asciiTheme="minorHAnsi" w:eastAsia="Times New Roman" w:hAnsiTheme="minorHAnsi" w:cs="Arial"/>
          <w:color w:val="000000"/>
          <w:sz w:val="22"/>
          <w:szCs w:val="22"/>
        </w:rPr>
      </w:pPr>
      <w:r w:rsidRPr="00572C94">
        <w:rPr>
          <w:rFonts w:asciiTheme="minorHAnsi" w:eastAsia="Times New Roman" w:hAnsiTheme="minorHAnsi" w:cs="Arial"/>
          <w:color w:val="000000"/>
          <w:sz w:val="22"/>
          <w:szCs w:val="22"/>
        </w:rPr>
        <w:t xml:space="preserve">All </w:t>
      </w:r>
      <w:r w:rsidRPr="00D76BF7">
        <w:rPr>
          <w:rFonts w:asciiTheme="minorHAnsi" w:eastAsia="Times New Roman" w:hAnsiTheme="minorHAnsi" w:cs="Arial"/>
          <w:color w:val="000000"/>
          <w:sz w:val="22"/>
          <w:szCs w:val="22"/>
        </w:rPr>
        <w:t>committee chairs are reviewing and ensuring we’re meeting marks to be highly effective</w:t>
      </w:r>
      <w:r w:rsidRPr="00572C94">
        <w:rPr>
          <w:rFonts w:asciiTheme="minorHAnsi" w:eastAsia="Times New Roman" w:hAnsiTheme="minorHAnsi" w:cs="Arial"/>
          <w:color w:val="000000"/>
          <w:sz w:val="22"/>
          <w:szCs w:val="22"/>
        </w:rPr>
        <w:t xml:space="preserve"> as it pertains to the annual feedback provided by the </w:t>
      </w:r>
      <w:r w:rsidR="00D76BF7" w:rsidRPr="00D76BF7">
        <w:rPr>
          <w:rFonts w:asciiTheme="minorHAnsi" w:eastAsia="Times New Roman" w:hAnsiTheme="minorHAnsi" w:cs="Arial"/>
          <w:color w:val="000000"/>
          <w:sz w:val="22"/>
          <w:szCs w:val="22"/>
        </w:rPr>
        <w:t xml:space="preserve">Board Diagnostic </w:t>
      </w:r>
      <w:r w:rsidRPr="00572C94">
        <w:rPr>
          <w:rFonts w:asciiTheme="minorHAnsi" w:eastAsia="Times New Roman" w:hAnsiTheme="minorHAnsi" w:cs="Arial"/>
          <w:color w:val="000000"/>
          <w:sz w:val="22"/>
          <w:szCs w:val="22"/>
        </w:rPr>
        <w:t>Assessment.</w:t>
      </w:r>
    </w:p>
    <w:p w14:paraId="08565E04" w14:textId="77777777" w:rsidR="00D76BF7" w:rsidRPr="00D76BF7" w:rsidRDefault="00D76BF7" w:rsidP="00D76BF7">
      <w:pPr>
        <w:rPr>
          <w:rFonts w:asciiTheme="minorHAnsi" w:eastAsia="Times New Roman" w:hAnsiTheme="minorHAnsi" w:cs="Times New Roman"/>
          <w:sz w:val="22"/>
          <w:szCs w:val="22"/>
        </w:rPr>
      </w:pPr>
    </w:p>
    <w:p w14:paraId="5BD8C370" w14:textId="77777777" w:rsidR="00D66750" w:rsidRPr="00572C94" w:rsidRDefault="00D66750" w:rsidP="00D76BF7">
      <w:pPr>
        <w:rPr>
          <w:rFonts w:asciiTheme="minorHAnsi" w:eastAsia="Times New Roman" w:hAnsiTheme="minorHAnsi" w:cs="Arial"/>
          <w:i/>
          <w:iCs/>
          <w:color w:val="000000"/>
          <w:sz w:val="22"/>
          <w:szCs w:val="22"/>
        </w:rPr>
      </w:pPr>
      <w:r w:rsidRPr="00572C94">
        <w:rPr>
          <w:rFonts w:asciiTheme="minorHAnsi" w:eastAsia="Times New Roman" w:hAnsiTheme="minorHAnsi" w:cs="Arial"/>
          <w:i/>
          <w:iCs/>
          <w:color w:val="000000"/>
          <w:sz w:val="22"/>
          <w:szCs w:val="22"/>
        </w:rPr>
        <w:t>Governance Committee</w:t>
      </w:r>
    </w:p>
    <w:p w14:paraId="7BE7A420" w14:textId="1BEE2754" w:rsidR="00D00D21" w:rsidRPr="00572C94" w:rsidRDefault="00D66750" w:rsidP="00D00D21">
      <w:pPr>
        <w:rPr>
          <w:rFonts w:asciiTheme="minorHAnsi" w:eastAsia="Times New Roman" w:hAnsiTheme="minorHAnsi" w:cs="Arial"/>
          <w:color w:val="000000"/>
          <w:sz w:val="22"/>
          <w:szCs w:val="22"/>
        </w:rPr>
      </w:pPr>
      <w:r w:rsidRPr="00572C94">
        <w:rPr>
          <w:rFonts w:asciiTheme="minorHAnsi" w:eastAsia="Times New Roman" w:hAnsiTheme="minorHAnsi" w:cs="Arial"/>
          <w:color w:val="000000"/>
          <w:sz w:val="22"/>
          <w:szCs w:val="22"/>
        </w:rPr>
        <w:t xml:space="preserve">The two new candidates screened this month will be </w:t>
      </w:r>
      <w:r w:rsidR="00802267" w:rsidRPr="00572C94">
        <w:rPr>
          <w:rFonts w:asciiTheme="minorHAnsi" w:eastAsia="Times New Roman" w:hAnsiTheme="minorHAnsi" w:cs="Arial"/>
          <w:color w:val="000000"/>
          <w:sz w:val="22"/>
          <w:szCs w:val="22"/>
        </w:rPr>
        <w:t>interviewed</w:t>
      </w:r>
      <w:r w:rsidRPr="00572C94">
        <w:rPr>
          <w:rFonts w:asciiTheme="minorHAnsi" w:eastAsia="Times New Roman" w:hAnsiTheme="minorHAnsi" w:cs="Arial"/>
          <w:color w:val="000000"/>
          <w:sz w:val="22"/>
          <w:szCs w:val="22"/>
        </w:rPr>
        <w:t xml:space="preserve"> by Ms. Albright, Ms. Hendrix, and Dr. Wright in March, and should be voted upon </w:t>
      </w:r>
      <w:r w:rsidR="00802267" w:rsidRPr="00572C94">
        <w:rPr>
          <w:rFonts w:asciiTheme="minorHAnsi" w:eastAsia="Times New Roman" w:hAnsiTheme="minorHAnsi" w:cs="Arial"/>
          <w:color w:val="000000"/>
          <w:sz w:val="22"/>
          <w:szCs w:val="22"/>
        </w:rPr>
        <w:t>by the full board in the March Board Meeting.  The Governance Committee is also a</w:t>
      </w:r>
      <w:r w:rsidR="00D76BF7" w:rsidRPr="00D76BF7">
        <w:rPr>
          <w:rFonts w:asciiTheme="minorHAnsi" w:eastAsia="Times New Roman" w:hAnsiTheme="minorHAnsi" w:cs="Arial"/>
          <w:color w:val="000000"/>
          <w:sz w:val="22"/>
          <w:szCs w:val="22"/>
        </w:rPr>
        <w:t>ctively working on new process for expulsion appeals</w:t>
      </w:r>
      <w:r w:rsidR="00802267" w:rsidRPr="00572C94">
        <w:rPr>
          <w:rFonts w:asciiTheme="minorHAnsi" w:eastAsia="Times New Roman" w:hAnsiTheme="minorHAnsi" w:cs="Arial"/>
          <w:color w:val="000000"/>
          <w:sz w:val="22"/>
          <w:szCs w:val="22"/>
        </w:rPr>
        <w:t>.</w:t>
      </w:r>
    </w:p>
    <w:p w14:paraId="297DBBDF" w14:textId="77777777" w:rsidR="00206069" w:rsidRPr="00572C94" w:rsidRDefault="00206069">
      <w:pPr>
        <w:rPr>
          <w:rFonts w:asciiTheme="minorHAnsi" w:eastAsia="Times New Roman" w:hAnsiTheme="minorHAnsi" w:cs="Arial"/>
          <w:sz w:val="22"/>
          <w:szCs w:val="22"/>
        </w:rPr>
      </w:pPr>
    </w:p>
    <w:p w14:paraId="6C128F2E" w14:textId="49D9995F" w:rsidR="007F4A5E" w:rsidRPr="00572C94" w:rsidRDefault="003859DC" w:rsidP="00567AF1">
      <w:pPr>
        <w:rPr>
          <w:rFonts w:asciiTheme="minorHAnsi" w:eastAsia="Cambria" w:hAnsiTheme="minorHAnsi" w:cs="Cambria"/>
          <w:b/>
          <w:sz w:val="22"/>
          <w:szCs w:val="22"/>
        </w:rPr>
      </w:pPr>
      <w:r w:rsidRPr="00572C94">
        <w:rPr>
          <w:rFonts w:asciiTheme="minorHAnsi" w:eastAsia="Cambria" w:hAnsiTheme="minorHAnsi" w:cs="Cambria"/>
          <w:b/>
          <w:sz w:val="22"/>
          <w:szCs w:val="22"/>
        </w:rPr>
        <w:t>Closing</w:t>
      </w:r>
    </w:p>
    <w:p w14:paraId="73EFCEAD" w14:textId="74C09A91" w:rsidR="00D76BF7" w:rsidRPr="00D76BF7" w:rsidRDefault="00567AF1" w:rsidP="00D76BF7">
      <w:pPr>
        <w:rPr>
          <w:rFonts w:asciiTheme="minorHAnsi" w:eastAsia="Cambria" w:hAnsiTheme="minorHAnsi" w:cs="Cambria"/>
          <w:sz w:val="22"/>
          <w:szCs w:val="22"/>
        </w:rPr>
      </w:pPr>
      <w:r w:rsidRPr="00572C94">
        <w:rPr>
          <w:rFonts w:asciiTheme="minorHAnsi" w:eastAsia="Cambria" w:hAnsiTheme="minorHAnsi" w:cs="Cambria"/>
          <w:sz w:val="22"/>
          <w:szCs w:val="22"/>
        </w:rPr>
        <w:t xml:space="preserve">There being no further business to address, Ms. Albright adjourned the meeting at </w:t>
      </w:r>
      <w:r w:rsidR="00FA3469" w:rsidRPr="00572C94">
        <w:rPr>
          <w:rFonts w:asciiTheme="minorHAnsi" w:eastAsia="Cambria" w:hAnsiTheme="minorHAnsi" w:cs="Cambria"/>
          <w:sz w:val="22"/>
          <w:szCs w:val="22"/>
        </w:rPr>
        <w:t>6:55</w:t>
      </w:r>
      <w:r w:rsidRPr="00572C94">
        <w:rPr>
          <w:rFonts w:asciiTheme="minorHAnsi" w:eastAsia="Cambria" w:hAnsiTheme="minorHAnsi" w:cs="Cambria"/>
          <w:sz w:val="22"/>
          <w:szCs w:val="22"/>
        </w:rPr>
        <w:t>pm.</w:t>
      </w:r>
    </w:p>
    <w:p w14:paraId="72BE1FA2" w14:textId="77777777" w:rsidR="00D76BF7" w:rsidRPr="00572C94" w:rsidRDefault="00D76BF7" w:rsidP="00BD1A30">
      <w:pPr>
        <w:rPr>
          <w:rFonts w:asciiTheme="minorHAnsi" w:eastAsia="Cambria" w:hAnsiTheme="minorHAnsi" w:cs="Cambria"/>
          <w:sz w:val="22"/>
          <w:szCs w:val="22"/>
        </w:rPr>
      </w:pPr>
    </w:p>
    <w:sectPr w:rsidR="00D76BF7" w:rsidRPr="00572C94" w:rsidSect="001917D0">
      <w:headerReference w:type="default" r:id="rId7"/>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66CB8" w14:textId="77777777" w:rsidR="00C30263" w:rsidRDefault="00C30263" w:rsidP="00A2728C">
      <w:r>
        <w:separator/>
      </w:r>
    </w:p>
  </w:endnote>
  <w:endnote w:type="continuationSeparator" w:id="0">
    <w:p w14:paraId="6247B2CD" w14:textId="77777777" w:rsidR="00C30263" w:rsidRDefault="00C30263" w:rsidP="00A2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8F60D" w14:textId="77777777" w:rsidR="00C30263" w:rsidRDefault="00C30263" w:rsidP="00A2728C">
      <w:r>
        <w:separator/>
      </w:r>
    </w:p>
  </w:footnote>
  <w:footnote w:type="continuationSeparator" w:id="0">
    <w:p w14:paraId="0CA1BEFE" w14:textId="77777777" w:rsidR="00C30263" w:rsidRDefault="00C30263" w:rsidP="00A27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5213" w14:textId="77777777" w:rsidR="001917D0" w:rsidRDefault="001917D0">
    <w:pPr>
      <w:pStyle w:val="Header"/>
    </w:pPr>
  </w:p>
  <w:p w14:paraId="796D9683" w14:textId="77777777" w:rsidR="001917D0" w:rsidRDefault="00191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80E"/>
    <w:multiLevelType w:val="hybridMultilevel"/>
    <w:tmpl w:val="C944AB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53E0F"/>
    <w:multiLevelType w:val="multilevel"/>
    <w:tmpl w:val="1FD0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2042B"/>
    <w:multiLevelType w:val="multilevel"/>
    <w:tmpl w:val="22E6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E54DB"/>
    <w:multiLevelType w:val="hybridMultilevel"/>
    <w:tmpl w:val="2EC462CE"/>
    <w:lvl w:ilvl="0" w:tplc="D3BA4242">
      <w:start w:val="1"/>
      <w:numFmt w:val="bullet"/>
      <w:lvlText w:val="•"/>
      <w:lvlJc w:val="left"/>
      <w:pPr>
        <w:tabs>
          <w:tab w:val="num" w:pos="720"/>
        </w:tabs>
        <w:ind w:left="720" w:hanging="360"/>
      </w:pPr>
      <w:rPr>
        <w:rFonts w:ascii="Arial" w:hAnsi="Arial" w:hint="default"/>
      </w:rPr>
    </w:lvl>
    <w:lvl w:ilvl="1" w:tplc="28DAAAA0">
      <w:numFmt w:val="bullet"/>
      <w:lvlText w:val="•"/>
      <w:lvlJc w:val="left"/>
      <w:pPr>
        <w:tabs>
          <w:tab w:val="num" w:pos="1440"/>
        </w:tabs>
        <w:ind w:left="1440" w:hanging="360"/>
      </w:pPr>
      <w:rPr>
        <w:rFonts w:ascii="Arial" w:hAnsi="Arial" w:hint="default"/>
      </w:rPr>
    </w:lvl>
    <w:lvl w:ilvl="2" w:tplc="332ED20C" w:tentative="1">
      <w:start w:val="1"/>
      <w:numFmt w:val="bullet"/>
      <w:lvlText w:val="•"/>
      <w:lvlJc w:val="left"/>
      <w:pPr>
        <w:tabs>
          <w:tab w:val="num" w:pos="2160"/>
        </w:tabs>
        <w:ind w:left="2160" w:hanging="360"/>
      </w:pPr>
      <w:rPr>
        <w:rFonts w:ascii="Arial" w:hAnsi="Arial" w:hint="default"/>
      </w:rPr>
    </w:lvl>
    <w:lvl w:ilvl="3" w:tplc="BDD29248" w:tentative="1">
      <w:start w:val="1"/>
      <w:numFmt w:val="bullet"/>
      <w:lvlText w:val="•"/>
      <w:lvlJc w:val="left"/>
      <w:pPr>
        <w:tabs>
          <w:tab w:val="num" w:pos="2880"/>
        </w:tabs>
        <w:ind w:left="2880" w:hanging="360"/>
      </w:pPr>
      <w:rPr>
        <w:rFonts w:ascii="Arial" w:hAnsi="Arial" w:hint="default"/>
      </w:rPr>
    </w:lvl>
    <w:lvl w:ilvl="4" w:tplc="4192DF8C" w:tentative="1">
      <w:start w:val="1"/>
      <w:numFmt w:val="bullet"/>
      <w:lvlText w:val="•"/>
      <w:lvlJc w:val="left"/>
      <w:pPr>
        <w:tabs>
          <w:tab w:val="num" w:pos="3600"/>
        </w:tabs>
        <w:ind w:left="3600" w:hanging="360"/>
      </w:pPr>
      <w:rPr>
        <w:rFonts w:ascii="Arial" w:hAnsi="Arial" w:hint="default"/>
      </w:rPr>
    </w:lvl>
    <w:lvl w:ilvl="5" w:tplc="7DF46E84" w:tentative="1">
      <w:start w:val="1"/>
      <w:numFmt w:val="bullet"/>
      <w:lvlText w:val="•"/>
      <w:lvlJc w:val="left"/>
      <w:pPr>
        <w:tabs>
          <w:tab w:val="num" w:pos="4320"/>
        </w:tabs>
        <w:ind w:left="4320" w:hanging="360"/>
      </w:pPr>
      <w:rPr>
        <w:rFonts w:ascii="Arial" w:hAnsi="Arial" w:hint="default"/>
      </w:rPr>
    </w:lvl>
    <w:lvl w:ilvl="6" w:tplc="6158DF0E" w:tentative="1">
      <w:start w:val="1"/>
      <w:numFmt w:val="bullet"/>
      <w:lvlText w:val="•"/>
      <w:lvlJc w:val="left"/>
      <w:pPr>
        <w:tabs>
          <w:tab w:val="num" w:pos="5040"/>
        </w:tabs>
        <w:ind w:left="5040" w:hanging="360"/>
      </w:pPr>
      <w:rPr>
        <w:rFonts w:ascii="Arial" w:hAnsi="Arial" w:hint="default"/>
      </w:rPr>
    </w:lvl>
    <w:lvl w:ilvl="7" w:tplc="9A4AB5CC" w:tentative="1">
      <w:start w:val="1"/>
      <w:numFmt w:val="bullet"/>
      <w:lvlText w:val="•"/>
      <w:lvlJc w:val="left"/>
      <w:pPr>
        <w:tabs>
          <w:tab w:val="num" w:pos="5760"/>
        </w:tabs>
        <w:ind w:left="5760" w:hanging="360"/>
      </w:pPr>
      <w:rPr>
        <w:rFonts w:ascii="Arial" w:hAnsi="Arial" w:hint="default"/>
      </w:rPr>
    </w:lvl>
    <w:lvl w:ilvl="8" w:tplc="DDEC3E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4E652C"/>
    <w:multiLevelType w:val="multilevel"/>
    <w:tmpl w:val="07BC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7A2F07"/>
    <w:multiLevelType w:val="multilevel"/>
    <w:tmpl w:val="D222DA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AE63EA"/>
    <w:multiLevelType w:val="multilevel"/>
    <w:tmpl w:val="C00A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C37F9D"/>
    <w:multiLevelType w:val="hybridMultilevel"/>
    <w:tmpl w:val="EFDC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B82329"/>
    <w:multiLevelType w:val="hybridMultilevel"/>
    <w:tmpl w:val="31AA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22854"/>
    <w:multiLevelType w:val="hybridMultilevel"/>
    <w:tmpl w:val="93C42954"/>
    <w:lvl w:ilvl="0" w:tplc="CDD022F8">
      <w:start w:val="1"/>
      <w:numFmt w:val="bullet"/>
      <w:lvlText w:val="•"/>
      <w:lvlJc w:val="left"/>
      <w:pPr>
        <w:tabs>
          <w:tab w:val="num" w:pos="720"/>
        </w:tabs>
        <w:ind w:left="720" w:hanging="360"/>
      </w:pPr>
      <w:rPr>
        <w:rFonts w:ascii="Arial" w:hAnsi="Arial" w:hint="default"/>
      </w:rPr>
    </w:lvl>
    <w:lvl w:ilvl="1" w:tplc="FCDE856E">
      <w:start w:val="1"/>
      <w:numFmt w:val="bullet"/>
      <w:lvlText w:val="•"/>
      <w:lvlJc w:val="left"/>
      <w:pPr>
        <w:tabs>
          <w:tab w:val="num" w:pos="1440"/>
        </w:tabs>
        <w:ind w:left="1440" w:hanging="360"/>
      </w:pPr>
      <w:rPr>
        <w:rFonts w:ascii="Arial" w:hAnsi="Arial" w:hint="default"/>
      </w:rPr>
    </w:lvl>
    <w:lvl w:ilvl="2" w:tplc="45BC97C2" w:tentative="1">
      <w:start w:val="1"/>
      <w:numFmt w:val="bullet"/>
      <w:lvlText w:val="•"/>
      <w:lvlJc w:val="left"/>
      <w:pPr>
        <w:tabs>
          <w:tab w:val="num" w:pos="2160"/>
        </w:tabs>
        <w:ind w:left="2160" w:hanging="360"/>
      </w:pPr>
      <w:rPr>
        <w:rFonts w:ascii="Arial" w:hAnsi="Arial" w:hint="default"/>
      </w:rPr>
    </w:lvl>
    <w:lvl w:ilvl="3" w:tplc="5582D22E" w:tentative="1">
      <w:start w:val="1"/>
      <w:numFmt w:val="bullet"/>
      <w:lvlText w:val="•"/>
      <w:lvlJc w:val="left"/>
      <w:pPr>
        <w:tabs>
          <w:tab w:val="num" w:pos="2880"/>
        </w:tabs>
        <w:ind w:left="2880" w:hanging="360"/>
      </w:pPr>
      <w:rPr>
        <w:rFonts w:ascii="Arial" w:hAnsi="Arial" w:hint="default"/>
      </w:rPr>
    </w:lvl>
    <w:lvl w:ilvl="4" w:tplc="DED06278" w:tentative="1">
      <w:start w:val="1"/>
      <w:numFmt w:val="bullet"/>
      <w:lvlText w:val="•"/>
      <w:lvlJc w:val="left"/>
      <w:pPr>
        <w:tabs>
          <w:tab w:val="num" w:pos="3600"/>
        </w:tabs>
        <w:ind w:left="3600" w:hanging="360"/>
      </w:pPr>
      <w:rPr>
        <w:rFonts w:ascii="Arial" w:hAnsi="Arial" w:hint="default"/>
      </w:rPr>
    </w:lvl>
    <w:lvl w:ilvl="5" w:tplc="EC784E2C" w:tentative="1">
      <w:start w:val="1"/>
      <w:numFmt w:val="bullet"/>
      <w:lvlText w:val="•"/>
      <w:lvlJc w:val="left"/>
      <w:pPr>
        <w:tabs>
          <w:tab w:val="num" w:pos="4320"/>
        </w:tabs>
        <w:ind w:left="4320" w:hanging="360"/>
      </w:pPr>
      <w:rPr>
        <w:rFonts w:ascii="Arial" w:hAnsi="Arial" w:hint="default"/>
      </w:rPr>
    </w:lvl>
    <w:lvl w:ilvl="6" w:tplc="422C0146" w:tentative="1">
      <w:start w:val="1"/>
      <w:numFmt w:val="bullet"/>
      <w:lvlText w:val="•"/>
      <w:lvlJc w:val="left"/>
      <w:pPr>
        <w:tabs>
          <w:tab w:val="num" w:pos="5040"/>
        </w:tabs>
        <w:ind w:left="5040" w:hanging="360"/>
      </w:pPr>
      <w:rPr>
        <w:rFonts w:ascii="Arial" w:hAnsi="Arial" w:hint="default"/>
      </w:rPr>
    </w:lvl>
    <w:lvl w:ilvl="7" w:tplc="384C42D6" w:tentative="1">
      <w:start w:val="1"/>
      <w:numFmt w:val="bullet"/>
      <w:lvlText w:val="•"/>
      <w:lvlJc w:val="left"/>
      <w:pPr>
        <w:tabs>
          <w:tab w:val="num" w:pos="5760"/>
        </w:tabs>
        <w:ind w:left="5760" w:hanging="360"/>
      </w:pPr>
      <w:rPr>
        <w:rFonts w:ascii="Arial" w:hAnsi="Arial" w:hint="default"/>
      </w:rPr>
    </w:lvl>
    <w:lvl w:ilvl="8" w:tplc="9F90E8A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8D3416"/>
    <w:multiLevelType w:val="hybridMultilevel"/>
    <w:tmpl w:val="ABC0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2C58B6"/>
    <w:multiLevelType w:val="multilevel"/>
    <w:tmpl w:val="29727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D44049"/>
    <w:multiLevelType w:val="multilevel"/>
    <w:tmpl w:val="CC86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C46F08"/>
    <w:multiLevelType w:val="hybridMultilevel"/>
    <w:tmpl w:val="AA08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8E3C51"/>
    <w:multiLevelType w:val="hybridMultilevel"/>
    <w:tmpl w:val="748C9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B57F1B"/>
    <w:multiLevelType w:val="multilevel"/>
    <w:tmpl w:val="F1CA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6E43A2"/>
    <w:multiLevelType w:val="multilevel"/>
    <w:tmpl w:val="ABC4191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B25831"/>
    <w:multiLevelType w:val="hybridMultilevel"/>
    <w:tmpl w:val="D360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9832E0"/>
    <w:multiLevelType w:val="hybridMultilevel"/>
    <w:tmpl w:val="F070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63AEB"/>
    <w:multiLevelType w:val="hybridMultilevel"/>
    <w:tmpl w:val="F5B8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65426C"/>
    <w:multiLevelType w:val="hybridMultilevel"/>
    <w:tmpl w:val="BB4E54AC"/>
    <w:lvl w:ilvl="0" w:tplc="C4A2F5CA">
      <w:start w:val="1"/>
      <w:numFmt w:val="bullet"/>
      <w:lvlText w:val="•"/>
      <w:lvlJc w:val="left"/>
      <w:pPr>
        <w:tabs>
          <w:tab w:val="num" w:pos="720"/>
        </w:tabs>
        <w:ind w:left="720" w:hanging="360"/>
      </w:pPr>
      <w:rPr>
        <w:rFonts w:ascii="Arial" w:hAnsi="Arial" w:hint="default"/>
      </w:rPr>
    </w:lvl>
    <w:lvl w:ilvl="1" w:tplc="D4541EA2" w:tentative="1">
      <w:start w:val="1"/>
      <w:numFmt w:val="bullet"/>
      <w:lvlText w:val="•"/>
      <w:lvlJc w:val="left"/>
      <w:pPr>
        <w:tabs>
          <w:tab w:val="num" w:pos="1440"/>
        </w:tabs>
        <w:ind w:left="1440" w:hanging="360"/>
      </w:pPr>
      <w:rPr>
        <w:rFonts w:ascii="Arial" w:hAnsi="Arial" w:hint="default"/>
      </w:rPr>
    </w:lvl>
    <w:lvl w:ilvl="2" w:tplc="B0F4F590" w:tentative="1">
      <w:start w:val="1"/>
      <w:numFmt w:val="bullet"/>
      <w:lvlText w:val="•"/>
      <w:lvlJc w:val="left"/>
      <w:pPr>
        <w:tabs>
          <w:tab w:val="num" w:pos="2160"/>
        </w:tabs>
        <w:ind w:left="2160" w:hanging="360"/>
      </w:pPr>
      <w:rPr>
        <w:rFonts w:ascii="Arial" w:hAnsi="Arial" w:hint="default"/>
      </w:rPr>
    </w:lvl>
    <w:lvl w:ilvl="3" w:tplc="2A58BB2C" w:tentative="1">
      <w:start w:val="1"/>
      <w:numFmt w:val="bullet"/>
      <w:lvlText w:val="•"/>
      <w:lvlJc w:val="left"/>
      <w:pPr>
        <w:tabs>
          <w:tab w:val="num" w:pos="2880"/>
        </w:tabs>
        <w:ind w:left="2880" w:hanging="360"/>
      </w:pPr>
      <w:rPr>
        <w:rFonts w:ascii="Arial" w:hAnsi="Arial" w:hint="default"/>
      </w:rPr>
    </w:lvl>
    <w:lvl w:ilvl="4" w:tplc="F5D2116E" w:tentative="1">
      <w:start w:val="1"/>
      <w:numFmt w:val="bullet"/>
      <w:lvlText w:val="•"/>
      <w:lvlJc w:val="left"/>
      <w:pPr>
        <w:tabs>
          <w:tab w:val="num" w:pos="3600"/>
        </w:tabs>
        <w:ind w:left="3600" w:hanging="360"/>
      </w:pPr>
      <w:rPr>
        <w:rFonts w:ascii="Arial" w:hAnsi="Arial" w:hint="default"/>
      </w:rPr>
    </w:lvl>
    <w:lvl w:ilvl="5" w:tplc="209C536A" w:tentative="1">
      <w:start w:val="1"/>
      <w:numFmt w:val="bullet"/>
      <w:lvlText w:val="•"/>
      <w:lvlJc w:val="left"/>
      <w:pPr>
        <w:tabs>
          <w:tab w:val="num" w:pos="4320"/>
        </w:tabs>
        <w:ind w:left="4320" w:hanging="360"/>
      </w:pPr>
      <w:rPr>
        <w:rFonts w:ascii="Arial" w:hAnsi="Arial" w:hint="default"/>
      </w:rPr>
    </w:lvl>
    <w:lvl w:ilvl="6" w:tplc="955C71D6" w:tentative="1">
      <w:start w:val="1"/>
      <w:numFmt w:val="bullet"/>
      <w:lvlText w:val="•"/>
      <w:lvlJc w:val="left"/>
      <w:pPr>
        <w:tabs>
          <w:tab w:val="num" w:pos="5040"/>
        </w:tabs>
        <w:ind w:left="5040" w:hanging="360"/>
      </w:pPr>
      <w:rPr>
        <w:rFonts w:ascii="Arial" w:hAnsi="Arial" w:hint="default"/>
      </w:rPr>
    </w:lvl>
    <w:lvl w:ilvl="7" w:tplc="B56EB88C" w:tentative="1">
      <w:start w:val="1"/>
      <w:numFmt w:val="bullet"/>
      <w:lvlText w:val="•"/>
      <w:lvlJc w:val="left"/>
      <w:pPr>
        <w:tabs>
          <w:tab w:val="num" w:pos="5760"/>
        </w:tabs>
        <w:ind w:left="5760" w:hanging="360"/>
      </w:pPr>
      <w:rPr>
        <w:rFonts w:ascii="Arial" w:hAnsi="Arial" w:hint="default"/>
      </w:rPr>
    </w:lvl>
    <w:lvl w:ilvl="8" w:tplc="6E32E09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D3703A7"/>
    <w:multiLevelType w:val="hybridMultilevel"/>
    <w:tmpl w:val="7AA0C81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1"/>
  </w:num>
  <w:num w:numId="2">
    <w:abstractNumId w:val="12"/>
  </w:num>
  <w:num w:numId="3">
    <w:abstractNumId w:val="13"/>
  </w:num>
  <w:num w:numId="4">
    <w:abstractNumId w:val="20"/>
  </w:num>
  <w:num w:numId="5">
    <w:abstractNumId w:val="3"/>
  </w:num>
  <w:num w:numId="6">
    <w:abstractNumId w:val="9"/>
  </w:num>
  <w:num w:numId="7">
    <w:abstractNumId w:val="15"/>
  </w:num>
  <w:num w:numId="8">
    <w:abstractNumId w:val="5"/>
  </w:num>
  <w:num w:numId="9">
    <w:abstractNumId w:val="5"/>
  </w:num>
  <w:num w:numId="10">
    <w:abstractNumId w:val="16"/>
    <w:lvlOverride w:ilvl="0">
      <w:lvl w:ilvl="0">
        <w:numFmt w:val="decimal"/>
        <w:lvlText w:val="%1."/>
        <w:lvlJc w:val="left"/>
      </w:lvl>
    </w:lvlOverride>
  </w:num>
  <w:num w:numId="11">
    <w:abstractNumId w:val="16"/>
    <w:lvlOverride w:ilvl="0">
      <w:lvl w:ilvl="0">
        <w:numFmt w:val="decimal"/>
        <w:lvlText w:val="%1."/>
        <w:lvlJc w:val="left"/>
      </w:lvl>
    </w:lvlOverride>
    <w:lvlOverride w:ilvl="1">
      <w:lvl w:ilvl="1">
        <w:numFmt w:val="lowerLetter"/>
        <w:lvlText w:val="%2."/>
        <w:lvlJc w:val="left"/>
      </w:lvl>
    </w:lvlOverride>
  </w:num>
  <w:num w:numId="12">
    <w:abstractNumId w:val="16"/>
    <w:lvlOverride w:ilvl="0">
      <w:lvl w:ilvl="0">
        <w:numFmt w:val="decimal"/>
        <w:lvlText w:val="%1."/>
        <w:lvlJc w:val="left"/>
      </w:lvl>
    </w:lvlOverride>
    <w:lvlOverride w:ilvl="1">
      <w:lvl w:ilvl="1">
        <w:numFmt w:val="lowerLetter"/>
        <w:lvlText w:val="%2."/>
        <w:lvlJc w:val="left"/>
      </w:lvl>
    </w:lvlOverride>
  </w:num>
  <w:num w:numId="13">
    <w:abstractNumId w:val="16"/>
    <w:lvlOverride w:ilvl="0">
      <w:lvl w:ilvl="0">
        <w:numFmt w:val="decimal"/>
        <w:lvlText w:val="%1."/>
        <w:lvlJc w:val="left"/>
      </w:lvl>
    </w:lvlOverride>
    <w:lvlOverride w:ilvl="1">
      <w:lvl w:ilvl="1">
        <w:numFmt w:val="lowerLetter"/>
        <w:lvlText w:val="%2."/>
        <w:lvlJc w:val="left"/>
      </w:lvl>
    </w:lvlOverride>
  </w:num>
  <w:num w:numId="14">
    <w:abstractNumId w:val="16"/>
    <w:lvlOverride w:ilvl="0">
      <w:lvl w:ilvl="0">
        <w:numFmt w:val="decimal"/>
        <w:lvlText w:val="%1."/>
        <w:lvlJc w:val="left"/>
      </w:lvl>
    </w:lvlOverride>
    <w:lvlOverride w:ilvl="1">
      <w:lvl w:ilvl="1">
        <w:numFmt w:val="lowerLetter"/>
        <w:lvlText w:val="%2."/>
        <w:lvlJc w:val="left"/>
      </w:lvl>
    </w:lvlOverride>
  </w:num>
  <w:num w:numId="15">
    <w:abstractNumId w:val="16"/>
    <w:lvlOverride w:ilvl="0">
      <w:lvl w:ilvl="0">
        <w:numFmt w:val="decimal"/>
        <w:lvlText w:val="%1."/>
        <w:lvlJc w:val="left"/>
      </w:lvl>
    </w:lvlOverride>
    <w:lvlOverride w:ilvl="1">
      <w:lvl w:ilvl="1">
        <w:numFmt w:val="lowerLetter"/>
        <w:lvlText w:val="%2."/>
        <w:lvlJc w:val="left"/>
      </w:lvl>
    </w:lvlOverride>
  </w:num>
  <w:num w:numId="16">
    <w:abstractNumId w:val="16"/>
    <w:lvlOverride w:ilvl="0">
      <w:lvl w:ilvl="0">
        <w:numFmt w:val="decimal"/>
        <w:lvlText w:val="%1."/>
        <w:lvlJc w:val="left"/>
      </w:lvl>
    </w:lvlOverride>
    <w:lvlOverride w:ilvl="1">
      <w:lvl w:ilvl="1">
        <w:numFmt w:val="lowerLetter"/>
        <w:lvlText w:val="%2."/>
        <w:lvlJc w:val="left"/>
      </w:lvl>
    </w:lvlOverride>
  </w:num>
  <w:num w:numId="17">
    <w:abstractNumId w:val="16"/>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8">
    <w:abstractNumId w:val="16"/>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9">
    <w:abstractNumId w:val="16"/>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0">
    <w:abstractNumId w:val="16"/>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1">
    <w:abstractNumId w:val="16"/>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2">
    <w:abstractNumId w:val="16"/>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3">
    <w:abstractNumId w:val="16"/>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4">
    <w:abstractNumId w:val="16"/>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5">
    <w:abstractNumId w:val="4"/>
  </w:num>
  <w:num w:numId="26">
    <w:abstractNumId w:val="6"/>
  </w:num>
  <w:num w:numId="27">
    <w:abstractNumId w:val="1"/>
  </w:num>
  <w:num w:numId="28">
    <w:abstractNumId w:val="2"/>
  </w:num>
  <w:num w:numId="29">
    <w:abstractNumId w:val="11"/>
  </w:num>
  <w:num w:numId="30">
    <w:abstractNumId w:val="0"/>
  </w:num>
  <w:num w:numId="31">
    <w:abstractNumId w:val="17"/>
  </w:num>
  <w:num w:numId="32">
    <w:abstractNumId w:val="10"/>
  </w:num>
  <w:num w:numId="33">
    <w:abstractNumId w:val="19"/>
  </w:num>
  <w:num w:numId="34">
    <w:abstractNumId w:val="8"/>
  </w:num>
  <w:num w:numId="35">
    <w:abstractNumId w:val="14"/>
  </w:num>
  <w:num w:numId="36">
    <w:abstractNumId w:val="7"/>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9FC"/>
    <w:rsid w:val="000054AC"/>
    <w:rsid w:val="00014C02"/>
    <w:rsid w:val="00016D23"/>
    <w:rsid w:val="00027472"/>
    <w:rsid w:val="00063208"/>
    <w:rsid w:val="000743FB"/>
    <w:rsid w:val="000762E4"/>
    <w:rsid w:val="00081E29"/>
    <w:rsid w:val="00094370"/>
    <w:rsid w:val="00095A65"/>
    <w:rsid w:val="000A45E4"/>
    <w:rsid w:val="000B2B62"/>
    <w:rsid w:val="000C0237"/>
    <w:rsid w:val="000C1897"/>
    <w:rsid w:val="000C233E"/>
    <w:rsid w:val="000C702F"/>
    <w:rsid w:val="000D2628"/>
    <w:rsid w:val="000E7719"/>
    <w:rsid w:val="0014494A"/>
    <w:rsid w:val="001503D5"/>
    <w:rsid w:val="00154041"/>
    <w:rsid w:val="001640CB"/>
    <w:rsid w:val="00165EDC"/>
    <w:rsid w:val="001752F5"/>
    <w:rsid w:val="001803AB"/>
    <w:rsid w:val="001917D0"/>
    <w:rsid w:val="00193E7C"/>
    <w:rsid w:val="00196B90"/>
    <w:rsid w:val="001A33B2"/>
    <w:rsid w:val="001A4C8B"/>
    <w:rsid w:val="001C205E"/>
    <w:rsid w:val="001D7B67"/>
    <w:rsid w:val="001E7B45"/>
    <w:rsid w:val="00205C96"/>
    <w:rsid w:val="00206069"/>
    <w:rsid w:val="00215BFD"/>
    <w:rsid w:val="002171D7"/>
    <w:rsid w:val="0022357B"/>
    <w:rsid w:val="00223621"/>
    <w:rsid w:val="002250A2"/>
    <w:rsid w:val="00231C85"/>
    <w:rsid w:val="00251A7D"/>
    <w:rsid w:val="0026470A"/>
    <w:rsid w:val="00271112"/>
    <w:rsid w:val="0027410C"/>
    <w:rsid w:val="00282203"/>
    <w:rsid w:val="002846F2"/>
    <w:rsid w:val="002933C1"/>
    <w:rsid w:val="002B1AD4"/>
    <w:rsid w:val="002F01D5"/>
    <w:rsid w:val="002F3A4F"/>
    <w:rsid w:val="003009BC"/>
    <w:rsid w:val="00312A65"/>
    <w:rsid w:val="003177ED"/>
    <w:rsid w:val="0032588B"/>
    <w:rsid w:val="00353F10"/>
    <w:rsid w:val="00355147"/>
    <w:rsid w:val="003713A8"/>
    <w:rsid w:val="00372B6C"/>
    <w:rsid w:val="00374429"/>
    <w:rsid w:val="003800F2"/>
    <w:rsid w:val="00380648"/>
    <w:rsid w:val="003859DC"/>
    <w:rsid w:val="00387B57"/>
    <w:rsid w:val="00390FD8"/>
    <w:rsid w:val="003A0AF4"/>
    <w:rsid w:val="003C7015"/>
    <w:rsid w:val="003C79E1"/>
    <w:rsid w:val="003D16E9"/>
    <w:rsid w:val="003D33A8"/>
    <w:rsid w:val="0042573F"/>
    <w:rsid w:val="00455983"/>
    <w:rsid w:val="0046138A"/>
    <w:rsid w:val="00462FF5"/>
    <w:rsid w:val="00472F00"/>
    <w:rsid w:val="0047742C"/>
    <w:rsid w:val="00480964"/>
    <w:rsid w:val="00480BD7"/>
    <w:rsid w:val="0048243E"/>
    <w:rsid w:val="00491D5F"/>
    <w:rsid w:val="004C13D4"/>
    <w:rsid w:val="004C18FE"/>
    <w:rsid w:val="004C5426"/>
    <w:rsid w:val="004C5C23"/>
    <w:rsid w:val="004D4024"/>
    <w:rsid w:val="004D5F13"/>
    <w:rsid w:val="004D7183"/>
    <w:rsid w:val="004F2128"/>
    <w:rsid w:val="004F2DB8"/>
    <w:rsid w:val="00507F06"/>
    <w:rsid w:val="0052622C"/>
    <w:rsid w:val="005266E6"/>
    <w:rsid w:val="00544C6A"/>
    <w:rsid w:val="00550939"/>
    <w:rsid w:val="00557121"/>
    <w:rsid w:val="00567AF1"/>
    <w:rsid w:val="0057154E"/>
    <w:rsid w:val="00572C94"/>
    <w:rsid w:val="00575001"/>
    <w:rsid w:val="00591CEF"/>
    <w:rsid w:val="005A1210"/>
    <w:rsid w:val="005B275C"/>
    <w:rsid w:val="005B6E61"/>
    <w:rsid w:val="005C48B2"/>
    <w:rsid w:val="005C6313"/>
    <w:rsid w:val="005D0925"/>
    <w:rsid w:val="005F69C3"/>
    <w:rsid w:val="00607A24"/>
    <w:rsid w:val="00621757"/>
    <w:rsid w:val="00640F66"/>
    <w:rsid w:val="006A7A70"/>
    <w:rsid w:val="006B0B61"/>
    <w:rsid w:val="006B7501"/>
    <w:rsid w:val="00702C76"/>
    <w:rsid w:val="00711724"/>
    <w:rsid w:val="007346B3"/>
    <w:rsid w:val="00736897"/>
    <w:rsid w:val="0073720A"/>
    <w:rsid w:val="00737534"/>
    <w:rsid w:val="00747375"/>
    <w:rsid w:val="00771FE4"/>
    <w:rsid w:val="00780EA0"/>
    <w:rsid w:val="007842CD"/>
    <w:rsid w:val="007B48BF"/>
    <w:rsid w:val="007F4A5E"/>
    <w:rsid w:val="00802267"/>
    <w:rsid w:val="008105D7"/>
    <w:rsid w:val="00873D68"/>
    <w:rsid w:val="008807F9"/>
    <w:rsid w:val="00881056"/>
    <w:rsid w:val="00886604"/>
    <w:rsid w:val="008876A4"/>
    <w:rsid w:val="008B0A22"/>
    <w:rsid w:val="008B7D81"/>
    <w:rsid w:val="008C7693"/>
    <w:rsid w:val="008D1476"/>
    <w:rsid w:val="008E20BA"/>
    <w:rsid w:val="008E3156"/>
    <w:rsid w:val="008F2AFA"/>
    <w:rsid w:val="009044C1"/>
    <w:rsid w:val="009246CE"/>
    <w:rsid w:val="00951C4E"/>
    <w:rsid w:val="00963A05"/>
    <w:rsid w:val="00981C0B"/>
    <w:rsid w:val="009B2B8E"/>
    <w:rsid w:val="009B697F"/>
    <w:rsid w:val="009C2F58"/>
    <w:rsid w:val="009C30AA"/>
    <w:rsid w:val="009C6C5E"/>
    <w:rsid w:val="009C743B"/>
    <w:rsid w:val="009D07FE"/>
    <w:rsid w:val="009D7CDB"/>
    <w:rsid w:val="009E0304"/>
    <w:rsid w:val="009F16A4"/>
    <w:rsid w:val="00A02A8F"/>
    <w:rsid w:val="00A13C67"/>
    <w:rsid w:val="00A149C2"/>
    <w:rsid w:val="00A16ED6"/>
    <w:rsid w:val="00A24284"/>
    <w:rsid w:val="00A2728C"/>
    <w:rsid w:val="00A32301"/>
    <w:rsid w:val="00A3578D"/>
    <w:rsid w:val="00A37BD3"/>
    <w:rsid w:val="00A414CE"/>
    <w:rsid w:val="00A502DC"/>
    <w:rsid w:val="00A506E4"/>
    <w:rsid w:val="00A81D91"/>
    <w:rsid w:val="00A8306B"/>
    <w:rsid w:val="00AA2EA7"/>
    <w:rsid w:val="00AC3AE8"/>
    <w:rsid w:val="00AD63C4"/>
    <w:rsid w:val="00AE2AB5"/>
    <w:rsid w:val="00AF49FC"/>
    <w:rsid w:val="00B07B10"/>
    <w:rsid w:val="00B22C85"/>
    <w:rsid w:val="00B34B33"/>
    <w:rsid w:val="00B539D2"/>
    <w:rsid w:val="00B60745"/>
    <w:rsid w:val="00B70A8B"/>
    <w:rsid w:val="00BA22F5"/>
    <w:rsid w:val="00BB780C"/>
    <w:rsid w:val="00BD1A30"/>
    <w:rsid w:val="00BF229B"/>
    <w:rsid w:val="00BF6859"/>
    <w:rsid w:val="00BF6C45"/>
    <w:rsid w:val="00C04F4C"/>
    <w:rsid w:val="00C0509F"/>
    <w:rsid w:val="00C274E8"/>
    <w:rsid w:val="00C30263"/>
    <w:rsid w:val="00C4505E"/>
    <w:rsid w:val="00C57B4E"/>
    <w:rsid w:val="00C607FF"/>
    <w:rsid w:val="00C7632C"/>
    <w:rsid w:val="00C863DC"/>
    <w:rsid w:val="00CA1828"/>
    <w:rsid w:val="00CB15E9"/>
    <w:rsid w:val="00CE045C"/>
    <w:rsid w:val="00CE1ED0"/>
    <w:rsid w:val="00D00D21"/>
    <w:rsid w:val="00D02878"/>
    <w:rsid w:val="00D37502"/>
    <w:rsid w:val="00D44539"/>
    <w:rsid w:val="00D45570"/>
    <w:rsid w:val="00D52D9D"/>
    <w:rsid w:val="00D567F8"/>
    <w:rsid w:val="00D61255"/>
    <w:rsid w:val="00D643E6"/>
    <w:rsid w:val="00D662AC"/>
    <w:rsid w:val="00D66750"/>
    <w:rsid w:val="00D70D94"/>
    <w:rsid w:val="00D76BF7"/>
    <w:rsid w:val="00D801F1"/>
    <w:rsid w:val="00DB38B8"/>
    <w:rsid w:val="00DC7F2A"/>
    <w:rsid w:val="00DD33C2"/>
    <w:rsid w:val="00E0249B"/>
    <w:rsid w:val="00E211C1"/>
    <w:rsid w:val="00E42669"/>
    <w:rsid w:val="00E72F89"/>
    <w:rsid w:val="00E86E77"/>
    <w:rsid w:val="00E92FF9"/>
    <w:rsid w:val="00E931F7"/>
    <w:rsid w:val="00E9587D"/>
    <w:rsid w:val="00E97A85"/>
    <w:rsid w:val="00EB5D85"/>
    <w:rsid w:val="00EB6A31"/>
    <w:rsid w:val="00EC0ACB"/>
    <w:rsid w:val="00ED1E09"/>
    <w:rsid w:val="00EE03F8"/>
    <w:rsid w:val="00EF6E5A"/>
    <w:rsid w:val="00F0262F"/>
    <w:rsid w:val="00F06A38"/>
    <w:rsid w:val="00F11606"/>
    <w:rsid w:val="00F120D7"/>
    <w:rsid w:val="00F26F6B"/>
    <w:rsid w:val="00F31560"/>
    <w:rsid w:val="00F3214D"/>
    <w:rsid w:val="00F45276"/>
    <w:rsid w:val="00F55A98"/>
    <w:rsid w:val="00F56030"/>
    <w:rsid w:val="00F60897"/>
    <w:rsid w:val="00F66687"/>
    <w:rsid w:val="00F73B84"/>
    <w:rsid w:val="00FA3469"/>
    <w:rsid w:val="00FD26D3"/>
    <w:rsid w:val="00FF0D44"/>
    <w:rsid w:val="00FF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B38A"/>
  <w15:docId w15:val="{7F8CB83B-659D-3542-A1A9-1F1E4FD1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AD63C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D63C4"/>
    <w:rPr>
      <w:color w:val="0000FF"/>
      <w:u w:val="single"/>
    </w:rPr>
  </w:style>
  <w:style w:type="paragraph" w:styleId="ListParagraph">
    <w:name w:val="List Paragraph"/>
    <w:basedOn w:val="Normal"/>
    <w:uiPriority w:val="34"/>
    <w:qFormat/>
    <w:rsid w:val="00353F10"/>
    <w:pPr>
      <w:ind w:left="720"/>
      <w:contextualSpacing/>
    </w:pPr>
  </w:style>
  <w:style w:type="paragraph" w:styleId="BalloonText">
    <w:name w:val="Balloon Text"/>
    <w:basedOn w:val="Normal"/>
    <w:link w:val="BalloonTextChar"/>
    <w:uiPriority w:val="99"/>
    <w:semiHidden/>
    <w:unhideWhenUsed/>
    <w:rsid w:val="00EB6A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6A31"/>
    <w:rPr>
      <w:rFonts w:ascii="Times New Roman" w:hAnsi="Times New Roman" w:cs="Times New Roman"/>
      <w:sz w:val="18"/>
      <w:szCs w:val="18"/>
    </w:rPr>
  </w:style>
  <w:style w:type="character" w:customStyle="1" w:styleId="apple-tab-span">
    <w:name w:val="apple-tab-span"/>
    <w:basedOn w:val="DefaultParagraphFont"/>
    <w:rsid w:val="003713A8"/>
  </w:style>
  <w:style w:type="paragraph" w:styleId="Header">
    <w:name w:val="header"/>
    <w:basedOn w:val="Normal"/>
    <w:link w:val="HeaderChar"/>
    <w:uiPriority w:val="99"/>
    <w:unhideWhenUsed/>
    <w:rsid w:val="00A2728C"/>
    <w:pPr>
      <w:tabs>
        <w:tab w:val="center" w:pos="4680"/>
        <w:tab w:val="right" w:pos="9360"/>
      </w:tabs>
    </w:pPr>
  </w:style>
  <w:style w:type="character" w:customStyle="1" w:styleId="HeaderChar">
    <w:name w:val="Header Char"/>
    <w:basedOn w:val="DefaultParagraphFont"/>
    <w:link w:val="Header"/>
    <w:uiPriority w:val="99"/>
    <w:rsid w:val="00A2728C"/>
  </w:style>
  <w:style w:type="paragraph" w:styleId="Footer">
    <w:name w:val="footer"/>
    <w:basedOn w:val="Normal"/>
    <w:link w:val="FooterChar"/>
    <w:uiPriority w:val="99"/>
    <w:unhideWhenUsed/>
    <w:rsid w:val="00A2728C"/>
    <w:pPr>
      <w:tabs>
        <w:tab w:val="center" w:pos="4680"/>
        <w:tab w:val="right" w:pos="9360"/>
      </w:tabs>
    </w:pPr>
  </w:style>
  <w:style w:type="character" w:customStyle="1" w:styleId="FooterChar">
    <w:name w:val="Footer Char"/>
    <w:basedOn w:val="DefaultParagraphFont"/>
    <w:link w:val="Footer"/>
    <w:uiPriority w:val="99"/>
    <w:rsid w:val="00A2728C"/>
  </w:style>
  <w:style w:type="paragraph" w:styleId="NoSpacing">
    <w:name w:val="No Spacing"/>
    <w:uiPriority w:val="1"/>
    <w:qFormat/>
    <w:rsid w:val="000C702F"/>
  </w:style>
  <w:style w:type="character" w:styleId="UnresolvedMention">
    <w:name w:val="Unresolved Mention"/>
    <w:basedOn w:val="DefaultParagraphFont"/>
    <w:uiPriority w:val="99"/>
    <w:semiHidden/>
    <w:unhideWhenUsed/>
    <w:rsid w:val="00621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1609">
      <w:bodyDiv w:val="1"/>
      <w:marLeft w:val="0"/>
      <w:marRight w:val="0"/>
      <w:marTop w:val="0"/>
      <w:marBottom w:val="0"/>
      <w:divBdr>
        <w:top w:val="none" w:sz="0" w:space="0" w:color="auto"/>
        <w:left w:val="none" w:sz="0" w:space="0" w:color="auto"/>
        <w:bottom w:val="none" w:sz="0" w:space="0" w:color="auto"/>
        <w:right w:val="none" w:sz="0" w:space="0" w:color="auto"/>
      </w:divBdr>
    </w:div>
    <w:div w:id="97600748">
      <w:bodyDiv w:val="1"/>
      <w:marLeft w:val="0"/>
      <w:marRight w:val="0"/>
      <w:marTop w:val="0"/>
      <w:marBottom w:val="0"/>
      <w:divBdr>
        <w:top w:val="none" w:sz="0" w:space="0" w:color="auto"/>
        <w:left w:val="none" w:sz="0" w:space="0" w:color="auto"/>
        <w:bottom w:val="none" w:sz="0" w:space="0" w:color="auto"/>
        <w:right w:val="none" w:sz="0" w:space="0" w:color="auto"/>
      </w:divBdr>
    </w:div>
    <w:div w:id="159124354">
      <w:bodyDiv w:val="1"/>
      <w:marLeft w:val="0"/>
      <w:marRight w:val="0"/>
      <w:marTop w:val="0"/>
      <w:marBottom w:val="0"/>
      <w:divBdr>
        <w:top w:val="none" w:sz="0" w:space="0" w:color="auto"/>
        <w:left w:val="none" w:sz="0" w:space="0" w:color="auto"/>
        <w:bottom w:val="none" w:sz="0" w:space="0" w:color="auto"/>
        <w:right w:val="none" w:sz="0" w:space="0" w:color="auto"/>
      </w:divBdr>
    </w:div>
    <w:div w:id="171726399">
      <w:bodyDiv w:val="1"/>
      <w:marLeft w:val="0"/>
      <w:marRight w:val="0"/>
      <w:marTop w:val="0"/>
      <w:marBottom w:val="0"/>
      <w:divBdr>
        <w:top w:val="none" w:sz="0" w:space="0" w:color="auto"/>
        <w:left w:val="none" w:sz="0" w:space="0" w:color="auto"/>
        <w:bottom w:val="none" w:sz="0" w:space="0" w:color="auto"/>
        <w:right w:val="none" w:sz="0" w:space="0" w:color="auto"/>
      </w:divBdr>
    </w:div>
    <w:div w:id="223368960">
      <w:bodyDiv w:val="1"/>
      <w:marLeft w:val="0"/>
      <w:marRight w:val="0"/>
      <w:marTop w:val="0"/>
      <w:marBottom w:val="0"/>
      <w:divBdr>
        <w:top w:val="none" w:sz="0" w:space="0" w:color="auto"/>
        <w:left w:val="none" w:sz="0" w:space="0" w:color="auto"/>
        <w:bottom w:val="none" w:sz="0" w:space="0" w:color="auto"/>
        <w:right w:val="none" w:sz="0" w:space="0" w:color="auto"/>
      </w:divBdr>
    </w:div>
    <w:div w:id="229653264">
      <w:bodyDiv w:val="1"/>
      <w:marLeft w:val="0"/>
      <w:marRight w:val="0"/>
      <w:marTop w:val="0"/>
      <w:marBottom w:val="0"/>
      <w:divBdr>
        <w:top w:val="none" w:sz="0" w:space="0" w:color="auto"/>
        <w:left w:val="none" w:sz="0" w:space="0" w:color="auto"/>
        <w:bottom w:val="none" w:sz="0" w:space="0" w:color="auto"/>
        <w:right w:val="none" w:sz="0" w:space="0" w:color="auto"/>
      </w:divBdr>
    </w:div>
    <w:div w:id="271211811">
      <w:bodyDiv w:val="1"/>
      <w:marLeft w:val="0"/>
      <w:marRight w:val="0"/>
      <w:marTop w:val="0"/>
      <w:marBottom w:val="0"/>
      <w:divBdr>
        <w:top w:val="none" w:sz="0" w:space="0" w:color="auto"/>
        <w:left w:val="none" w:sz="0" w:space="0" w:color="auto"/>
        <w:bottom w:val="none" w:sz="0" w:space="0" w:color="auto"/>
        <w:right w:val="none" w:sz="0" w:space="0" w:color="auto"/>
      </w:divBdr>
    </w:div>
    <w:div w:id="313073708">
      <w:bodyDiv w:val="1"/>
      <w:marLeft w:val="0"/>
      <w:marRight w:val="0"/>
      <w:marTop w:val="0"/>
      <w:marBottom w:val="0"/>
      <w:divBdr>
        <w:top w:val="none" w:sz="0" w:space="0" w:color="auto"/>
        <w:left w:val="none" w:sz="0" w:space="0" w:color="auto"/>
        <w:bottom w:val="none" w:sz="0" w:space="0" w:color="auto"/>
        <w:right w:val="none" w:sz="0" w:space="0" w:color="auto"/>
      </w:divBdr>
    </w:div>
    <w:div w:id="321782409">
      <w:bodyDiv w:val="1"/>
      <w:marLeft w:val="0"/>
      <w:marRight w:val="0"/>
      <w:marTop w:val="0"/>
      <w:marBottom w:val="0"/>
      <w:divBdr>
        <w:top w:val="none" w:sz="0" w:space="0" w:color="auto"/>
        <w:left w:val="none" w:sz="0" w:space="0" w:color="auto"/>
        <w:bottom w:val="none" w:sz="0" w:space="0" w:color="auto"/>
        <w:right w:val="none" w:sz="0" w:space="0" w:color="auto"/>
      </w:divBdr>
    </w:div>
    <w:div w:id="382337314">
      <w:bodyDiv w:val="1"/>
      <w:marLeft w:val="0"/>
      <w:marRight w:val="0"/>
      <w:marTop w:val="0"/>
      <w:marBottom w:val="0"/>
      <w:divBdr>
        <w:top w:val="none" w:sz="0" w:space="0" w:color="auto"/>
        <w:left w:val="none" w:sz="0" w:space="0" w:color="auto"/>
        <w:bottom w:val="none" w:sz="0" w:space="0" w:color="auto"/>
        <w:right w:val="none" w:sz="0" w:space="0" w:color="auto"/>
      </w:divBdr>
    </w:div>
    <w:div w:id="426537069">
      <w:bodyDiv w:val="1"/>
      <w:marLeft w:val="0"/>
      <w:marRight w:val="0"/>
      <w:marTop w:val="0"/>
      <w:marBottom w:val="0"/>
      <w:divBdr>
        <w:top w:val="none" w:sz="0" w:space="0" w:color="auto"/>
        <w:left w:val="none" w:sz="0" w:space="0" w:color="auto"/>
        <w:bottom w:val="none" w:sz="0" w:space="0" w:color="auto"/>
        <w:right w:val="none" w:sz="0" w:space="0" w:color="auto"/>
      </w:divBdr>
    </w:div>
    <w:div w:id="429593918">
      <w:bodyDiv w:val="1"/>
      <w:marLeft w:val="0"/>
      <w:marRight w:val="0"/>
      <w:marTop w:val="0"/>
      <w:marBottom w:val="0"/>
      <w:divBdr>
        <w:top w:val="none" w:sz="0" w:space="0" w:color="auto"/>
        <w:left w:val="none" w:sz="0" w:space="0" w:color="auto"/>
        <w:bottom w:val="none" w:sz="0" w:space="0" w:color="auto"/>
        <w:right w:val="none" w:sz="0" w:space="0" w:color="auto"/>
      </w:divBdr>
    </w:div>
    <w:div w:id="437677946">
      <w:bodyDiv w:val="1"/>
      <w:marLeft w:val="0"/>
      <w:marRight w:val="0"/>
      <w:marTop w:val="0"/>
      <w:marBottom w:val="0"/>
      <w:divBdr>
        <w:top w:val="none" w:sz="0" w:space="0" w:color="auto"/>
        <w:left w:val="none" w:sz="0" w:space="0" w:color="auto"/>
        <w:bottom w:val="none" w:sz="0" w:space="0" w:color="auto"/>
        <w:right w:val="none" w:sz="0" w:space="0" w:color="auto"/>
      </w:divBdr>
    </w:div>
    <w:div w:id="485710578">
      <w:bodyDiv w:val="1"/>
      <w:marLeft w:val="0"/>
      <w:marRight w:val="0"/>
      <w:marTop w:val="0"/>
      <w:marBottom w:val="0"/>
      <w:divBdr>
        <w:top w:val="none" w:sz="0" w:space="0" w:color="auto"/>
        <w:left w:val="none" w:sz="0" w:space="0" w:color="auto"/>
        <w:bottom w:val="none" w:sz="0" w:space="0" w:color="auto"/>
        <w:right w:val="none" w:sz="0" w:space="0" w:color="auto"/>
      </w:divBdr>
    </w:div>
    <w:div w:id="581334254">
      <w:bodyDiv w:val="1"/>
      <w:marLeft w:val="0"/>
      <w:marRight w:val="0"/>
      <w:marTop w:val="0"/>
      <w:marBottom w:val="0"/>
      <w:divBdr>
        <w:top w:val="none" w:sz="0" w:space="0" w:color="auto"/>
        <w:left w:val="none" w:sz="0" w:space="0" w:color="auto"/>
        <w:bottom w:val="none" w:sz="0" w:space="0" w:color="auto"/>
        <w:right w:val="none" w:sz="0" w:space="0" w:color="auto"/>
      </w:divBdr>
    </w:div>
    <w:div w:id="645352179">
      <w:bodyDiv w:val="1"/>
      <w:marLeft w:val="0"/>
      <w:marRight w:val="0"/>
      <w:marTop w:val="0"/>
      <w:marBottom w:val="0"/>
      <w:divBdr>
        <w:top w:val="none" w:sz="0" w:space="0" w:color="auto"/>
        <w:left w:val="none" w:sz="0" w:space="0" w:color="auto"/>
        <w:bottom w:val="none" w:sz="0" w:space="0" w:color="auto"/>
        <w:right w:val="none" w:sz="0" w:space="0" w:color="auto"/>
      </w:divBdr>
    </w:div>
    <w:div w:id="658461994">
      <w:bodyDiv w:val="1"/>
      <w:marLeft w:val="0"/>
      <w:marRight w:val="0"/>
      <w:marTop w:val="0"/>
      <w:marBottom w:val="0"/>
      <w:divBdr>
        <w:top w:val="none" w:sz="0" w:space="0" w:color="auto"/>
        <w:left w:val="none" w:sz="0" w:space="0" w:color="auto"/>
        <w:bottom w:val="none" w:sz="0" w:space="0" w:color="auto"/>
        <w:right w:val="none" w:sz="0" w:space="0" w:color="auto"/>
      </w:divBdr>
    </w:div>
    <w:div w:id="703561294">
      <w:bodyDiv w:val="1"/>
      <w:marLeft w:val="0"/>
      <w:marRight w:val="0"/>
      <w:marTop w:val="0"/>
      <w:marBottom w:val="0"/>
      <w:divBdr>
        <w:top w:val="none" w:sz="0" w:space="0" w:color="auto"/>
        <w:left w:val="none" w:sz="0" w:space="0" w:color="auto"/>
        <w:bottom w:val="none" w:sz="0" w:space="0" w:color="auto"/>
        <w:right w:val="none" w:sz="0" w:space="0" w:color="auto"/>
      </w:divBdr>
    </w:div>
    <w:div w:id="754084723">
      <w:bodyDiv w:val="1"/>
      <w:marLeft w:val="0"/>
      <w:marRight w:val="0"/>
      <w:marTop w:val="0"/>
      <w:marBottom w:val="0"/>
      <w:divBdr>
        <w:top w:val="none" w:sz="0" w:space="0" w:color="auto"/>
        <w:left w:val="none" w:sz="0" w:space="0" w:color="auto"/>
        <w:bottom w:val="none" w:sz="0" w:space="0" w:color="auto"/>
        <w:right w:val="none" w:sz="0" w:space="0" w:color="auto"/>
      </w:divBdr>
    </w:div>
    <w:div w:id="837187633">
      <w:bodyDiv w:val="1"/>
      <w:marLeft w:val="0"/>
      <w:marRight w:val="0"/>
      <w:marTop w:val="0"/>
      <w:marBottom w:val="0"/>
      <w:divBdr>
        <w:top w:val="none" w:sz="0" w:space="0" w:color="auto"/>
        <w:left w:val="none" w:sz="0" w:space="0" w:color="auto"/>
        <w:bottom w:val="none" w:sz="0" w:space="0" w:color="auto"/>
        <w:right w:val="none" w:sz="0" w:space="0" w:color="auto"/>
      </w:divBdr>
    </w:div>
    <w:div w:id="884951868">
      <w:bodyDiv w:val="1"/>
      <w:marLeft w:val="0"/>
      <w:marRight w:val="0"/>
      <w:marTop w:val="0"/>
      <w:marBottom w:val="0"/>
      <w:divBdr>
        <w:top w:val="none" w:sz="0" w:space="0" w:color="auto"/>
        <w:left w:val="none" w:sz="0" w:space="0" w:color="auto"/>
        <w:bottom w:val="none" w:sz="0" w:space="0" w:color="auto"/>
        <w:right w:val="none" w:sz="0" w:space="0" w:color="auto"/>
      </w:divBdr>
    </w:div>
    <w:div w:id="922028700">
      <w:bodyDiv w:val="1"/>
      <w:marLeft w:val="0"/>
      <w:marRight w:val="0"/>
      <w:marTop w:val="0"/>
      <w:marBottom w:val="0"/>
      <w:divBdr>
        <w:top w:val="none" w:sz="0" w:space="0" w:color="auto"/>
        <w:left w:val="none" w:sz="0" w:space="0" w:color="auto"/>
        <w:bottom w:val="none" w:sz="0" w:space="0" w:color="auto"/>
        <w:right w:val="none" w:sz="0" w:space="0" w:color="auto"/>
      </w:divBdr>
    </w:div>
    <w:div w:id="931820801">
      <w:bodyDiv w:val="1"/>
      <w:marLeft w:val="0"/>
      <w:marRight w:val="0"/>
      <w:marTop w:val="0"/>
      <w:marBottom w:val="0"/>
      <w:divBdr>
        <w:top w:val="none" w:sz="0" w:space="0" w:color="auto"/>
        <w:left w:val="none" w:sz="0" w:space="0" w:color="auto"/>
        <w:bottom w:val="none" w:sz="0" w:space="0" w:color="auto"/>
        <w:right w:val="none" w:sz="0" w:space="0" w:color="auto"/>
      </w:divBdr>
    </w:div>
    <w:div w:id="992635458">
      <w:bodyDiv w:val="1"/>
      <w:marLeft w:val="0"/>
      <w:marRight w:val="0"/>
      <w:marTop w:val="0"/>
      <w:marBottom w:val="0"/>
      <w:divBdr>
        <w:top w:val="none" w:sz="0" w:space="0" w:color="auto"/>
        <w:left w:val="none" w:sz="0" w:space="0" w:color="auto"/>
        <w:bottom w:val="none" w:sz="0" w:space="0" w:color="auto"/>
        <w:right w:val="none" w:sz="0" w:space="0" w:color="auto"/>
      </w:divBdr>
    </w:div>
    <w:div w:id="1051727417">
      <w:bodyDiv w:val="1"/>
      <w:marLeft w:val="0"/>
      <w:marRight w:val="0"/>
      <w:marTop w:val="0"/>
      <w:marBottom w:val="0"/>
      <w:divBdr>
        <w:top w:val="none" w:sz="0" w:space="0" w:color="auto"/>
        <w:left w:val="none" w:sz="0" w:space="0" w:color="auto"/>
        <w:bottom w:val="none" w:sz="0" w:space="0" w:color="auto"/>
        <w:right w:val="none" w:sz="0" w:space="0" w:color="auto"/>
      </w:divBdr>
    </w:div>
    <w:div w:id="1146126297">
      <w:bodyDiv w:val="1"/>
      <w:marLeft w:val="0"/>
      <w:marRight w:val="0"/>
      <w:marTop w:val="0"/>
      <w:marBottom w:val="0"/>
      <w:divBdr>
        <w:top w:val="none" w:sz="0" w:space="0" w:color="auto"/>
        <w:left w:val="none" w:sz="0" w:space="0" w:color="auto"/>
        <w:bottom w:val="none" w:sz="0" w:space="0" w:color="auto"/>
        <w:right w:val="none" w:sz="0" w:space="0" w:color="auto"/>
      </w:divBdr>
    </w:div>
    <w:div w:id="1181356730">
      <w:bodyDiv w:val="1"/>
      <w:marLeft w:val="0"/>
      <w:marRight w:val="0"/>
      <w:marTop w:val="0"/>
      <w:marBottom w:val="0"/>
      <w:divBdr>
        <w:top w:val="none" w:sz="0" w:space="0" w:color="auto"/>
        <w:left w:val="none" w:sz="0" w:space="0" w:color="auto"/>
        <w:bottom w:val="none" w:sz="0" w:space="0" w:color="auto"/>
        <w:right w:val="none" w:sz="0" w:space="0" w:color="auto"/>
      </w:divBdr>
      <w:divsChild>
        <w:div w:id="461268128">
          <w:marLeft w:val="274"/>
          <w:marRight w:val="0"/>
          <w:marTop w:val="150"/>
          <w:marBottom w:val="0"/>
          <w:divBdr>
            <w:top w:val="none" w:sz="0" w:space="0" w:color="auto"/>
            <w:left w:val="none" w:sz="0" w:space="0" w:color="auto"/>
            <w:bottom w:val="none" w:sz="0" w:space="0" w:color="auto"/>
            <w:right w:val="none" w:sz="0" w:space="0" w:color="auto"/>
          </w:divBdr>
        </w:div>
        <w:div w:id="775172518">
          <w:marLeft w:val="806"/>
          <w:marRight w:val="0"/>
          <w:marTop w:val="75"/>
          <w:marBottom w:val="0"/>
          <w:divBdr>
            <w:top w:val="none" w:sz="0" w:space="0" w:color="auto"/>
            <w:left w:val="none" w:sz="0" w:space="0" w:color="auto"/>
            <w:bottom w:val="none" w:sz="0" w:space="0" w:color="auto"/>
            <w:right w:val="none" w:sz="0" w:space="0" w:color="auto"/>
          </w:divBdr>
        </w:div>
        <w:div w:id="638537148">
          <w:marLeft w:val="806"/>
          <w:marRight w:val="0"/>
          <w:marTop w:val="75"/>
          <w:marBottom w:val="0"/>
          <w:divBdr>
            <w:top w:val="none" w:sz="0" w:space="0" w:color="auto"/>
            <w:left w:val="none" w:sz="0" w:space="0" w:color="auto"/>
            <w:bottom w:val="none" w:sz="0" w:space="0" w:color="auto"/>
            <w:right w:val="none" w:sz="0" w:space="0" w:color="auto"/>
          </w:divBdr>
        </w:div>
        <w:div w:id="1840995700">
          <w:marLeft w:val="806"/>
          <w:marRight w:val="0"/>
          <w:marTop w:val="75"/>
          <w:marBottom w:val="0"/>
          <w:divBdr>
            <w:top w:val="none" w:sz="0" w:space="0" w:color="auto"/>
            <w:left w:val="none" w:sz="0" w:space="0" w:color="auto"/>
            <w:bottom w:val="none" w:sz="0" w:space="0" w:color="auto"/>
            <w:right w:val="none" w:sz="0" w:space="0" w:color="auto"/>
          </w:divBdr>
        </w:div>
        <w:div w:id="844788334">
          <w:marLeft w:val="806"/>
          <w:marRight w:val="0"/>
          <w:marTop w:val="75"/>
          <w:marBottom w:val="0"/>
          <w:divBdr>
            <w:top w:val="none" w:sz="0" w:space="0" w:color="auto"/>
            <w:left w:val="none" w:sz="0" w:space="0" w:color="auto"/>
            <w:bottom w:val="none" w:sz="0" w:space="0" w:color="auto"/>
            <w:right w:val="none" w:sz="0" w:space="0" w:color="auto"/>
          </w:divBdr>
        </w:div>
        <w:div w:id="479660073">
          <w:marLeft w:val="806"/>
          <w:marRight w:val="0"/>
          <w:marTop w:val="75"/>
          <w:marBottom w:val="0"/>
          <w:divBdr>
            <w:top w:val="none" w:sz="0" w:space="0" w:color="auto"/>
            <w:left w:val="none" w:sz="0" w:space="0" w:color="auto"/>
            <w:bottom w:val="none" w:sz="0" w:space="0" w:color="auto"/>
            <w:right w:val="none" w:sz="0" w:space="0" w:color="auto"/>
          </w:divBdr>
        </w:div>
        <w:div w:id="1137798895">
          <w:marLeft w:val="806"/>
          <w:marRight w:val="0"/>
          <w:marTop w:val="75"/>
          <w:marBottom w:val="0"/>
          <w:divBdr>
            <w:top w:val="none" w:sz="0" w:space="0" w:color="auto"/>
            <w:left w:val="none" w:sz="0" w:space="0" w:color="auto"/>
            <w:bottom w:val="none" w:sz="0" w:space="0" w:color="auto"/>
            <w:right w:val="none" w:sz="0" w:space="0" w:color="auto"/>
          </w:divBdr>
        </w:div>
        <w:div w:id="355233565">
          <w:marLeft w:val="806"/>
          <w:marRight w:val="0"/>
          <w:marTop w:val="75"/>
          <w:marBottom w:val="0"/>
          <w:divBdr>
            <w:top w:val="none" w:sz="0" w:space="0" w:color="auto"/>
            <w:left w:val="none" w:sz="0" w:space="0" w:color="auto"/>
            <w:bottom w:val="none" w:sz="0" w:space="0" w:color="auto"/>
            <w:right w:val="none" w:sz="0" w:space="0" w:color="auto"/>
          </w:divBdr>
        </w:div>
      </w:divsChild>
    </w:div>
    <w:div w:id="1219627615">
      <w:bodyDiv w:val="1"/>
      <w:marLeft w:val="0"/>
      <w:marRight w:val="0"/>
      <w:marTop w:val="0"/>
      <w:marBottom w:val="0"/>
      <w:divBdr>
        <w:top w:val="none" w:sz="0" w:space="0" w:color="auto"/>
        <w:left w:val="none" w:sz="0" w:space="0" w:color="auto"/>
        <w:bottom w:val="none" w:sz="0" w:space="0" w:color="auto"/>
        <w:right w:val="none" w:sz="0" w:space="0" w:color="auto"/>
      </w:divBdr>
    </w:div>
    <w:div w:id="1264190341">
      <w:bodyDiv w:val="1"/>
      <w:marLeft w:val="0"/>
      <w:marRight w:val="0"/>
      <w:marTop w:val="0"/>
      <w:marBottom w:val="0"/>
      <w:divBdr>
        <w:top w:val="none" w:sz="0" w:space="0" w:color="auto"/>
        <w:left w:val="none" w:sz="0" w:space="0" w:color="auto"/>
        <w:bottom w:val="none" w:sz="0" w:space="0" w:color="auto"/>
        <w:right w:val="none" w:sz="0" w:space="0" w:color="auto"/>
      </w:divBdr>
    </w:div>
    <w:div w:id="1292009021">
      <w:bodyDiv w:val="1"/>
      <w:marLeft w:val="0"/>
      <w:marRight w:val="0"/>
      <w:marTop w:val="0"/>
      <w:marBottom w:val="0"/>
      <w:divBdr>
        <w:top w:val="none" w:sz="0" w:space="0" w:color="auto"/>
        <w:left w:val="none" w:sz="0" w:space="0" w:color="auto"/>
        <w:bottom w:val="none" w:sz="0" w:space="0" w:color="auto"/>
        <w:right w:val="none" w:sz="0" w:space="0" w:color="auto"/>
      </w:divBdr>
    </w:div>
    <w:div w:id="1369986382">
      <w:bodyDiv w:val="1"/>
      <w:marLeft w:val="0"/>
      <w:marRight w:val="0"/>
      <w:marTop w:val="0"/>
      <w:marBottom w:val="0"/>
      <w:divBdr>
        <w:top w:val="none" w:sz="0" w:space="0" w:color="auto"/>
        <w:left w:val="none" w:sz="0" w:space="0" w:color="auto"/>
        <w:bottom w:val="none" w:sz="0" w:space="0" w:color="auto"/>
        <w:right w:val="none" w:sz="0" w:space="0" w:color="auto"/>
      </w:divBdr>
    </w:div>
    <w:div w:id="1498382156">
      <w:bodyDiv w:val="1"/>
      <w:marLeft w:val="0"/>
      <w:marRight w:val="0"/>
      <w:marTop w:val="0"/>
      <w:marBottom w:val="0"/>
      <w:divBdr>
        <w:top w:val="none" w:sz="0" w:space="0" w:color="auto"/>
        <w:left w:val="none" w:sz="0" w:space="0" w:color="auto"/>
        <w:bottom w:val="none" w:sz="0" w:space="0" w:color="auto"/>
        <w:right w:val="none" w:sz="0" w:space="0" w:color="auto"/>
      </w:divBdr>
    </w:div>
    <w:div w:id="1549680361">
      <w:bodyDiv w:val="1"/>
      <w:marLeft w:val="0"/>
      <w:marRight w:val="0"/>
      <w:marTop w:val="0"/>
      <w:marBottom w:val="0"/>
      <w:divBdr>
        <w:top w:val="none" w:sz="0" w:space="0" w:color="auto"/>
        <w:left w:val="none" w:sz="0" w:space="0" w:color="auto"/>
        <w:bottom w:val="none" w:sz="0" w:space="0" w:color="auto"/>
        <w:right w:val="none" w:sz="0" w:space="0" w:color="auto"/>
      </w:divBdr>
    </w:div>
    <w:div w:id="1758403981">
      <w:bodyDiv w:val="1"/>
      <w:marLeft w:val="0"/>
      <w:marRight w:val="0"/>
      <w:marTop w:val="0"/>
      <w:marBottom w:val="0"/>
      <w:divBdr>
        <w:top w:val="none" w:sz="0" w:space="0" w:color="auto"/>
        <w:left w:val="none" w:sz="0" w:space="0" w:color="auto"/>
        <w:bottom w:val="none" w:sz="0" w:space="0" w:color="auto"/>
        <w:right w:val="none" w:sz="0" w:space="0" w:color="auto"/>
      </w:divBdr>
    </w:div>
    <w:div w:id="1870945128">
      <w:bodyDiv w:val="1"/>
      <w:marLeft w:val="0"/>
      <w:marRight w:val="0"/>
      <w:marTop w:val="0"/>
      <w:marBottom w:val="0"/>
      <w:divBdr>
        <w:top w:val="none" w:sz="0" w:space="0" w:color="auto"/>
        <w:left w:val="none" w:sz="0" w:space="0" w:color="auto"/>
        <w:bottom w:val="none" w:sz="0" w:space="0" w:color="auto"/>
        <w:right w:val="none" w:sz="0" w:space="0" w:color="auto"/>
      </w:divBdr>
      <w:divsChild>
        <w:div w:id="1407651989">
          <w:marLeft w:val="274"/>
          <w:marRight w:val="0"/>
          <w:marTop w:val="150"/>
          <w:marBottom w:val="0"/>
          <w:divBdr>
            <w:top w:val="none" w:sz="0" w:space="0" w:color="auto"/>
            <w:left w:val="none" w:sz="0" w:space="0" w:color="auto"/>
            <w:bottom w:val="none" w:sz="0" w:space="0" w:color="auto"/>
            <w:right w:val="none" w:sz="0" w:space="0" w:color="auto"/>
          </w:divBdr>
        </w:div>
        <w:div w:id="1812552475">
          <w:marLeft w:val="274"/>
          <w:marRight w:val="0"/>
          <w:marTop w:val="150"/>
          <w:marBottom w:val="0"/>
          <w:divBdr>
            <w:top w:val="none" w:sz="0" w:space="0" w:color="auto"/>
            <w:left w:val="none" w:sz="0" w:space="0" w:color="auto"/>
            <w:bottom w:val="none" w:sz="0" w:space="0" w:color="auto"/>
            <w:right w:val="none" w:sz="0" w:space="0" w:color="auto"/>
          </w:divBdr>
        </w:div>
        <w:div w:id="1446316174">
          <w:marLeft w:val="274"/>
          <w:marRight w:val="0"/>
          <w:marTop w:val="150"/>
          <w:marBottom w:val="0"/>
          <w:divBdr>
            <w:top w:val="none" w:sz="0" w:space="0" w:color="auto"/>
            <w:left w:val="none" w:sz="0" w:space="0" w:color="auto"/>
            <w:bottom w:val="none" w:sz="0" w:space="0" w:color="auto"/>
            <w:right w:val="none" w:sz="0" w:space="0" w:color="auto"/>
          </w:divBdr>
        </w:div>
        <w:div w:id="579219078">
          <w:marLeft w:val="274"/>
          <w:marRight w:val="0"/>
          <w:marTop w:val="150"/>
          <w:marBottom w:val="0"/>
          <w:divBdr>
            <w:top w:val="none" w:sz="0" w:space="0" w:color="auto"/>
            <w:left w:val="none" w:sz="0" w:space="0" w:color="auto"/>
            <w:bottom w:val="none" w:sz="0" w:space="0" w:color="auto"/>
            <w:right w:val="none" w:sz="0" w:space="0" w:color="auto"/>
          </w:divBdr>
        </w:div>
        <w:div w:id="1601791670">
          <w:marLeft w:val="274"/>
          <w:marRight w:val="0"/>
          <w:marTop w:val="150"/>
          <w:marBottom w:val="0"/>
          <w:divBdr>
            <w:top w:val="none" w:sz="0" w:space="0" w:color="auto"/>
            <w:left w:val="none" w:sz="0" w:space="0" w:color="auto"/>
            <w:bottom w:val="none" w:sz="0" w:space="0" w:color="auto"/>
            <w:right w:val="none" w:sz="0" w:space="0" w:color="auto"/>
          </w:divBdr>
        </w:div>
        <w:div w:id="649139715">
          <w:marLeft w:val="274"/>
          <w:marRight w:val="0"/>
          <w:marTop w:val="150"/>
          <w:marBottom w:val="0"/>
          <w:divBdr>
            <w:top w:val="none" w:sz="0" w:space="0" w:color="auto"/>
            <w:left w:val="none" w:sz="0" w:space="0" w:color="auto"/>
            <w:bottom w:val="none" w:sz="0" w:space="0" w:color="auto"/>
            <w:right w:val="none" w:sz="0" w:space="0" w:color="auto"/>
          </w:divBdr>
        </w:div>
      </w:divsChild>
    </w:div>
    <w:div w:id="1900701475">
      <w:bodyDiv w:val="1"/>
      <w:marLeft w:val="0"/>
      <w:marRight w:val="0"/>
      <w:marTop w:val="0"/>
      <w:marBottom w:val="0"/>
      <w:divBdr>
        <w:top w:val="none" w:sz="0" w:space="0" w:color="auto"/>
        <w:left w:val="none" w:sz="0" w:space="0" w:color="auto"/>
        <w:bottom w:val="none" w:sz="0" w:space="0" w:color="auto"/>
        <w:right w:val="none" w:sz="0" w:space="0" w:color="auto"/>
      </w:divBdr>
    </w:div>
    <w:div w:id="1995836739">
      <w:bodyDiv w:val="1"/>
      <w:marLeft w:val="0"/>
      <w:marRight w:val="0"/>
      <w:marTop w:val="0"/>
      <w:marBottom w:val="0"/>
      <w:divBdr>
        <w:top w:val="none" w:sz="0" w:space="0" w:color="auto"/>
        <w:left w:val="none" w:sz="0" w:space="0" w:color="auto"/>
        <w:bottom w:val="none" w:sz="0" w:space="0" w:color="auto"/>
        <w:right w:val="none" w:sz="0" w:space="0" w:color="auto"/>
      </w:divBdr>
    </w:div>
    <w:div w:id="2007630683">
      <w:bodyDiv w:val="1"/>
      <w:marLeft w:val="0"/>
      <w:marRight w:val="0"/>
      <w:marTop w:val="0"/>
      <w:marBottom w:val="0"/>
      <w:divBdr>
        <w:top w:val="none" w:sz="0" w:space="0" w:color="auto"/>
        <w:left w:val="none" w:sz="0" w:space="0" w:color="auto"/>
        <w:bottom w:val="none" w:sz="0" w:space="0" w:color="auto"/>
        <w:right w:val="none" w:sz="0" w:space="0" w:color="auto"/>
      </w:divBdr>
    </w:div>
    <w:div w:id="2127919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Monya Bundy</cp:lastModifiedBy>
  <cp:revision>9</cp:revision>
  <dcterms:created xsi:type="dcterms:W3CDTF">2022-02-28T21:55:00Z</dcterms:created>
  <dcterms:modified xsi:type="dcterms:W3CDTF">2022-03-03T17:37:00Z</dcterms:modified>
</cp:coreProperties>
</file>