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97A4" w14:textId="77777777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noProof/>
        </w:rPr>
        <w:drawing>
          <wp:anchor distT="0" distB="0" distL="0" distR="0" simplePos="0" relativeHeight="251659264" behindDoc="0" locked="0" layoutInCell="1" allowOverlap="1" wp14:anchorId="0DF2B00C" wp14:editId="32588471">
            <wp:simplePos x="0" y="0"/>
            <wp:positionH relativeFrom="column">
              <wp:posOffset>-513080</wp:posOffset>
            </wp:positionH>
            <wp:positionV relativeFrom="paragraph">
              <wp:posOffset>11430</wp:posOffset>
            </wp:positionV>
            <wp:extent cx="1284605" cy="750570"/>
            <wp:effectExtent l="0" t="0" r="0" b="0"/>
            <wp:wrapNone/>
            <wp:docPr id="1" name="officeArt object" descr="https://lh4.googleusercontent.com/M72okXAj8GfiEl7JU-4LstzW9ZnLvzKuaaPKGBbVxF0vJBjTsFbFGQQt9YRVHm3DeGXWHuVOnH-xhLLKlqNpgahULJmOb_BT8R6Sbriy6zrdCvRmJm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ttps://lh4.googleusercontent.com/M72okXAj8GfiEl7JU-4LstzW9ZnLvzKuaaPKGBbVxF0vJBjTsFbFGQQt9YRVHm3DeGXWHuVOnH-xhLLKlqNpgahULJmOb_BT8R6Sbriy6zrdCvRmJm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5057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1E2820" w14:textId="77777777" w:rsidR="009F3A73" w:rsidRPr="00590A00" w:rsidRDefault="009F3A73" w:rsidP="00C90251">
      <w:pPr>
        <w:pStyle w:val="BodyA"/>
        <w:rPr>
          <w:b/>
          <w:bCs/>
        </w:rPr>
      </w:pPr>
    </w:p>
    <w:p w14:paraId="53F61A48" w14:textId="77777777" w:rsidR="00C90251" w:rsidRPr="00590A00" w:rsidRDefault="00C90251" w:rsidP="00C90251">
      <w:pPr>
        <w:pStyle w:val="BodyA"/>
        <w:rPr>
          <w:b/>
          <w:bCs/>
        </w:rPr>
      </w:pPr>
    </w:p>
    <w:p w14:paraId="235B2103" w14:textId="77777777" w:rsidR="00C90251" w:rsidRPr="00590A00" w:rsidRDefault="00C90251" w:rsidP="00C90251">
      <w:pPr>
        <w:pStyle w:val="BodyA"/>
        <w:rPr>
          <w:b/>
          <w:bCs/>
        </w:rPr>
      </w:pPr>
    </w:p>
    <w:p w14:paraId="7A0E364B" w14:textId="77777777" w:rsidR="00C90251" w:rsidRPr="00590A00" w:rsidRDefault="00C90251" w:rsidP="00C90251">
      <w:pPr>
        <w:pStyle w:val="BodyA"/>
        <w:rPr>
          <w:b/>
          <w:bCs/>
        </w:rPr>
      </w:pPr>
    </w:p>
    <w:p w14:paraId="0E45E305" w14:textId="1F84F2F2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b/>
          <w:bCs/>
        </w:rPr>
        <w:t>Board Meeting Minutes</w:t>
      </w:r>
    </w:p>
    <w:p w14:paraId="2A22EF64" w14:textId="77777777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b/>
          <w:bCs/>
        </w:rPr>
        <w:t xml:space="preserve">  </w:t>
      </w:r>
      <w:r w:rsidRPr="00590A00">
        <w:rPr>
          <w:b/>
          <w:bCs/>
        </w:rPr>
        <w:tab/>
      </w:r>
    </w:p>
    <w:p w14:paraId="4D0877E0" w14:textId="4F847039" w:rsidR="00EF36A4" w:rsidRDefault="00EF36A4" w:rsidP="00EF36A4">
      <w:pPr>
        <w:pStyle w:val="BodyA"/>
      </w:pPr>
      <w:r w:rsidRPr="00590A00">
        <w:t>A</w:t>
      </w:r>
      <w:r w:rsidR="00101FA8">
        <w:t xml:space="preserve"> virtual </w:t>
      </w:r>
      <w:r w:rsidRPr="00590A00">
        <w:t>meeting of the Board of Trustees (the “Board”) of Creative Minds International Public Charter Sc</w:t>
      </w:r>
      <w:r>
        <w:t>hool (th</w:t>
      </w:r>
      <w:r w:rsidR="00327675">
        <w:t>e</w:t>
      </w:r>
      <w:r w:rsidR="00C340B5">
        <w:t xml:space="preserve"> “S</w:t>
      </w:r>
      <w:r w:rsidR="000247B3">
        <w:t xml:space="preserve">chool”) was held on </w:t>
      </w:r>
      <w:r w:rsidR="00C87307">
        <w:t>February 28</w:t>
      </w:r>
      <w:r w:rsidR="001A7B6F">
        <w:t xml:space="preserve">, </w:t>
      </w:r>
      <w:r w:rsidR="00ED5244">
        <w:t>202</w:t>
      </w:r>
      <w:r w:rsidR="00C87307">
        <w:t>2</w:t>
      </w:r>
      <w:r w:rsidRPr="00590A00">
        <w:t>.  The m</w:t>
      </w:r>
      <w:r>
        <w:t>ee</w:t>
      </w:r>
      <w:r w:rsidR="00ED5244">
        <w:t>ting was called to order at 6:0</w:t>
      </w:r>
      <w:r w:rsidR="008A24AB">
        <w:t>5</w:t>
      </w:r>
      <w:r w:rsidRPr="004927D6">
        <w:t xml:space="preserve"> PM.</w:t>
      </w:r>
      <w:r w:rsidRPr="00590A00">
        <w:t xml:space="preserve">   </w:t>
      </w:r>
    </w:p>
    <w:p w14:paraId="58EBB2CD" w14:textId="77777777" w:rsidR="00EF36A4" w:rsidRPr="00590A00" w:rsidRDefault="00EF36A4" w:rsidP="00EF36A4">
      <w:pPr>
        <w:pStyle w:val="BodyA"/>
      </w:pPr>
    </w:p>
    <w:p w14:paraId="653747EC" w14:textId="1C3BBE57" w:rsidR="00EF36A4" w:rsidRDefault="00EF36A4" w:rsidP="00EF36A4">
      <w:pPr>
        <w:pStyle w:val="BodyA"/>
      </w:pPr>
      <w:r w:rsidRPr="00590A00">
        <w:t xml:space="preserve">The </w:t>
      </w:r>
      <w:r>
        <w:t>mee</w:t>
      </w:r>
      <w:r w:rsidR="001A4876">
        <w:t>ting was held over Zoom, given COVID-19</w:t>
      </w:r>
      <w:r>
        <w:t xml:space="preserve"> restrictions.  The </w:t>
      </w:r>
      <w:r w:rsidRPr="00590A00">
        <w:t>following Board Members participated:</w:t>
      </w:r>
      <w:r w:rsidR="001826C2">
        <w:t xml:space="preserve"> </w:t>
      </w:r>
      <w:r w:rsidR="00FE1791" w:rsidRPr="00A030BA">
        <w:t xml:space="preserve">Dr. Neal Brown, </w:t>
      </w:r>
      <w:r w:rsidR="001826C2" w:rsidRPr="00A030BA">
        <w:t xml:space="preserve">Michael Curran, </w:t>
      </w:r>
      <w:r w:rsidR="00FE1791" w:rsidRPr="00A030BA">
        <w:t xml:space="preserve">Imani Davis, </w:t>
      </w:r>
      <w:r w:rsidR="00641600">
        <w:t>Dionne Tyus Garvin,</w:t>
      </w:r>
      <w:r w:rsidR="00C87307">
        <w:t xml:space="preserve"> </w:t>
      </w:r>
      <w:r w:rsidR="008A656F">
        <w:t xml:space="preserve">Corey Gordon, </w:t>
      </w:r>
      <w:r w:rsidR="00C87307" w:rsidRPr="00C87307">
        <w:t>Manny Hernandez</w:t>
      </w:r>
      <w:r w:rsidR="00C87307">
        <w:t xml:space="preserve">, </w:t>
      </w:r>
      <w:r w:rsidR="00FE1791" w:rsidRPr="00A030BA">
        <w:t>Dr. Lynn Jennings</w:t>
      </w:r>
      <w:r w:rsidR="008A656F">
        <w:t>,</w:t>
      </w:r>
      <w:r w:rsidR="00875D0D" w:rsidRPr="00A030BA">
        <w:t xml:space="preserve"> </w:t>
      </w:r>
      <w:r w:rsidR="00C87307" w:rsidRPr="00C87307">
        <w:t>Mike Liddell</w:t>
      </w:r>
      <w:r w:rsidR="00C87307">
        <w:t xml:space="preserve">, </w:t>
      </w:r>
      <w:proofErr w:type="spellStart"/>
      <w:r w:rsidR="00ED5244" w:rsidRPr="00A030BA">
        <w:t>Navin</w:t>
      </w:r>
      <w:proofErr w:type="spellEnd"/>
      <w:r w:rsidR="00ED5244" w:rsidRPr="00A030BA">
        <w:t xml:space="preserve"> Nayak</w:t>
      </w:r>
      <w:r w:rsidR="006B2B6C" w:rsidRPr="00A030BA">
        <w:t>,</w:t>
      </w:r>
      <w:r w:rsidR="008A656F">
        <w:t xml:space="preserve"> </w:t>
      </w:r>
      <w:r w:rsidR="00C87307" w:rsidRPr="00C87307">
        <w:t>Holly Oliver</w:t>
      </w:r>
      <w:r w:rsidR="00C87307">
        <w:t xml:space="preserve">, Lisa Raymond, </w:t>
      </w:r>
      <w:r w:rsidRPr="00A030BA">
        <w:t>Ma</w:t>
      </w:r>
      <w:r w:rsidR="00047AB4" w:rsidRPr="00A030BA">
        <w:t xml:space="preserve">tt Walker, </w:t>
      </w:r>
      <w:r w:rsidR="00FE1791" w:rsidRPr="00A030BA">
        <w:t>Jennifer Wallace</w:t>
      </w:r>
      <w:r w:rsidR="008A656F">
        <w:t xml:space="preserve">. </w:t>
      </w:r>
      <w:r w:rsidR="00C87307" w:rsidRPr="00C87307">
        <w:t xml:space="preserve"> </w:t>
      </w:r>
    </w:p>
    <w:p w14:paraId="14CF26B1" w14:textId="77777777" w:rsidR="00EF36A4" w:rsidRDefault="00EF36A4" w:rsidP="00EF36A4">
      <w:pPr>
        <w:pStyle w:val="BodyA"/>
      </w:pPr>
    </w:p>
    <w:p w14:paraId="6A0C14BD" w14:textId="0E1AF116" w:rsidR="00EF36A4" w:rsidRDefault="00EF36A4" w:rsidP="00EF36A4">
      <w:pPr>
        <w:pStyle w:val="BodyA"/>
      </w:pPr>
      <w:r>
        <w:t>Also participating from CMI school lea</w:t>
      </w:r>
      <w:r w:rsidR="00E54B93">
        <w:t>dership</w:t>
      </w:r>
      <w:r w:rsidR="003C27AA">
        <w:t xml:space="preserve"> and staff</w:t>
      </w:r>
      <w:r w:rsidR="00E54B93">
        <w:t xml:space="preserve">: Chuck Jackson, </w:t>
      </w:r>
      <w:r>
        <w:t>E</w:t>
      </w:r>
      <w:r w:rsidR="00E54B93">
        <w:t xml:space="preserve">xecutive </w:t>
      </w:r>
      <w:proofErr w:type="gramStart"/>
      <w:r>
        <w:t>D</w:t>
      </w:r>
      <w:r w:rsidR="00E54B93">
        <w:t>irector</w:t>
      </w:r>
      <w:proofErr w:type="gramEnd"/>
      <w:r>
        <w:t xml:space="preserve"> and ex-officio board member;</w:t>
      </w:r>
      <w:r w:rsidR="007C773F">
        <w:t xml:space="preserve"> </w:t>
      </w:r>
      <w:proofErr w:type="spellStart"/>
      <w:r w:rsidR="00586AA2">
        <w:t>Nayamka</w:t>
      </w:r>
      <w:proofErr w:type="spellEnd"/>
      <w:r w:rsidR="00586AA2">
        <w:t xml:space="preserve"> Long, CAO/Deputy Executive Director; </w:t>
      </w:r>
      <w:r w:rsidR="00586AA2" w:rsidRPr="00787F29">
        <w:t xml:space="preserve">Craig </w:t>
      </w:r>
      <w:proofErr w:type="spellStart"/>
      <w:r w:rsidR="00586AA2" w:rsidRPr="00787F29">
        <w:t>Bednarovsky</w:t>
      </w:r>
      <w:proofErr w:type="spellEnd"/>
      <w:r w:rsidR="00586AA2">
        <w:t xml:space="preserve">, COO; </w:t>
      </w:r>
      <w:r w:rsidR="00AD600A">
        <w:t>Jenn</w:t>
      </w:r>
      <w:r w:rsidR="00552A65">
        <w:t xml:space="preserve"> </w:t>
      </w:r>
      <w:proofErr w:type="spellStart"/>
      <w:r w:rsidR="00552A65">
        <w:t>Andruzzi</w:t>
      </w:r>
      <w:proofErr w:type="spellEnd"/>
      <w:r w:rsidR="00586AA2">
        <w:t>.</w:t>
      </w:r>
    </w:p>
    <w:p w14:paraId="285668A8" w14:textId="7099FD6F" w:rsidR="003E77AA" w:rsidRDefault="003E77AA" w:rsidP="00476F93">
      <w:pPr>
        <w:pStyle w:val="BodyA"/>
        <w:rPr>
          <w:b/>
          <w:bCs/>
        </w:rPr>
      </w:pPr>
    </w:p>
    <w:p w14:paraId="1FD8EC0B" w14:textId="400559E4" w:rsidR="006E2261" w:rsidRPr="00476F93" w:rsidRDefault="00C90251" w:rsidP="00476F93">
      <w:pPr>
        <w:pStyle w:val="BodyA"/>
        <w:rPr>
          <w:b/>
          <w:bCs/>
        </w:rPr>
      </w:pPr>
      <w:r w:rsidRPr="00590A00">
        <w:rPr>
          <w:b/>
          <w:bCs/>
        </w:rPr>
        <w:t>1.  Opening Items</w:t>
      </w:r>
      <w:r w:rsidR="006E2261">
        <w:t xml:space="preserve"> </w:t>
      </w:r>
    </w:p>
    <w:p w14:paraId="57FCC4AA" w14:textId="7F52FDDA" w:rsidR="00641600" w:rsidRPr="00641600" w:rsidRDefault="00641600" w:rsidP="00641600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>Chuck i</w:t>
      </w:r>
      <w:r w:rsidRPr="001826C2">
        <w:rPr>
          <w:bCs/>
        </w:rPr>
        <w:t xml:space="preserve">nformed all that the meeting will be recorded. </w:t>
      </w:r>
    </w:p>
    <w:p w14:paraId="744F160B" w14:textId="58F8B320" w:rsidR="001A7B6F" w:rsidRPr="00E76342" w:rsidRDefault="00875D0D" w:rsidP="00E76342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 xml:space="preserve">Matt conducted a </w:t>
      </w:r>
      <w:r w:rsidR="00E76342">
        <w:rPr>
          <w:bCs/>
        </w:rPr>
        <w:t>roll call of Trustees</w:t>
      </w:r>
      <w:r w:rsidR="002C3695">
        <w:rPr>
          <w:bCs/>
        </w:rPr>
        <w:t xml:space="preserve"> in attendance</w:t>
      </w:r>
      <w:r w:rsidR="00E76342">
        <w:rPr>
          <w:bCs/>
        </w:rPr>
        <w:t>.</w:t>
      </w:r>
      <w:r w:rsidR="001A7B6F" w:rsidRPr="00E76342">
        <w:rPr>
          <w:bCs/>
        </w:rPr>
        <w:t xml:space="preserve"> </w:t>
      </w:r>
    </w:p>
    <w:p w14:paraId="7BBB3704" w14:textId="427170E0" w:rsidR="00641600" w:rsidRPr="00641600" w:rsidRDefault="00641600" w:rsidP="00641600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 xml:space="preserve">With a quorum present, Board Chair </w:t>
      </w:r>
      <w:proofErr w:type="spellStart"/>
      <w:r>
        <w:rPr>
          <w:bCs/>
        </w:rPr>
        <w:t>Navin</w:t>
      </w:r>
      <w:proofErr w:type="spellEnd"/>
      <w:r>
        <w:rPr>
          <w:bCs/>
        </w:rPr>
        <w:t xml:space="preserve"> Nayak called the meeting to order at 6:05 and made introductory remarks.</w:t>
      </w:r>
    </w:p>
    <w:p w14:paraId="34C0F127" w14:textId="32033B72" w:rsidR="008A656F" w:rsidRDefault="00FE1791" w:rsidP="00863E0B">
      <w:pPr>
        <w:pStyle w:val="Body"/>
        <w:numPr>
          <w:ilvl w:val="0"/>
          <w:numId w:val="1"/>
        </w:numPr>
        <w:ind w:left="720"/>
        <w:contextualSpacing/>
      </w:pPr>
      <w:proofErr w:type="spellStart"/>
      <w:r>
        <w:t>Navin</w:t>
      </w:r>
      <w:proofErr w:type="spellEnd"/>
      <w:r w:rsidR="008A656F">
        <w:t xml:space="preserve"> and</w:t>
      </w:r>
      <w:r>
        <w:t xml:space="preserve"> </w:t>
      </w:r>
      <w:r w:rsidR="006130D4">
        <w:t xml:space="preserve">Jenni </w:t>
      </w:r>
      <w:r>
        <w:t>discussed the Governance Committee’s recommend</w:t>
      </w:r>
      <w:r w:rsidR="00BD433A">
        <w:t>ations for</w:t>
      </w:r>
      <w:r>
        <w:t xml:space="preserve"> </w:t>
      </w:r>
      <w:r w:rsidR="007C773F">
        <w:t>t</w:t>
      </w:r>
      <w:r w:rsidR="00C87307">
        <w:t>wo</w:t>
      </w:r>
      <w:r w:rsidR="007C773F">
        <w:t xml:space="preserve"> </w:t>
      </w:r>
      <w:r>
        <w:t>new</w:t>
      </w:r>
      <w:r w:rsidR="008A24AB">
        <w:t xml:space="preserve"> potential</w:t>
      </w:r>
      <w:r>
        <w:t xml:space="preserve"> trustees</w:t>
      </w:r>
      <w:r w:rsidR="00C87307">
        <w:t>—</w:t>
      </w:r>
      <w:bookmarkStart w:id="0" w:name="_Hlk100258156"/>
      <w:r w:rsidR="00C87307">
        <w:t>Heather Curtis and Dr. Art Fields</w:t>
      </w:r>
      <w:bookmarkEnd w:id="0"/>
      <w:r w:rsidR="00022A5F">
        <w:t>--</w:t>
      </w:r>
      <w:r>
        <w:t>whose credentials were sent to the board prior to the meeting.</w:t>
      </w:r>
      <w:r w:rsidR="008A656F">
        <w:t xml:space="preserve">  </w:t>
      </w:r>
    </w:p>
    <w:p w14:paraId="4BEB5263" w14:textId="56BD24AB" w:rsidR="00BD433A" w:rsidRDefault="00FE1791" w:rsidP="00BD433A">
      <w:pPr>
        <w:pStyle w:val="Body"/>
        <w:numPr>
          <w:ilvl w:val="1"/>
          <w:numId w:val="1"/>
        </w:numPr>
        <w:contextualSpacing/>
      </w:pPr>
      <w:r w:rsidRPr="00E33F5B">
        <w:rPr>
          <w:b/>
          <w:bCs/>
        </w:rPr>
        <w:t>The Board vote</w:t>
      </w:r>
      <w:r w:rsidR="00586AA2" w:rsidRPr="00E33F5B">
        <w:rPr>
          <w:b/>
          <w:bCs/>
        </w:rPr>
        <w:t>d</w:t>
      </w:r>
      <w:r w:rsidRPr="00E33F5B">
        <w:rPr>
          <w:b/>
          <w:bCs/>
        </w:rPr>
        <w:t xml:space="preserve"> </w:t>
      </w:r>
      <w:r w:rsidR="00C87307">
        <w:rPr>
          <w:b/>
          <w:bCs/>
        </w:rPr>
        <w:t>13</w:t>
      </w:r>
      <w:r w:rsidR="00022A5F" w:rsidRPr="00E33F5B">
        <w:rPr>
          <w:b/>
          <w:bCs/>
        </w:rPr>
        <w:t xml:space="preserve">-0 </w:t>
      </w:r>
      <w:r w:rsidRPr="00E33F5B">
        <w:rPr>
          <w:b/>
          <w:bCs/>
        </w:rPr>
        <w:t xml:space="preserve">to </w:t>
      </w:r>
      <w:r w:rsidR="00C87307">
        <w:rPr>
          <w:b/>
          <w:bCs/>
        </w:rPr>
        <w:t xml:space="preserve">add </w:t>
      </w:r>
      <w:r w:rsidR="00C87307" w:rsidRPr="00C87307">
        <w:rPr>
          <w:b/>
          <w:bCs/>
        </w:rPr>
        <w:t xml:space="preserve">Heather Curtis and Dr. Art Fields </w:t>
      </w:r>
      <w:r w:rsidRPr="00E33F5B">
        <w:rPr>
          <w:b/>
          <w:bCs/>
        </w:rPr>
        <w:t>to the Board as trustees</w:t>
      </w:r>
      <w:r w:rsidRPr="00586AA2">
        <w:rPr>
          <w:b/>
          <w:bCs/>
        </w:rPr>
        <w:t>.</w:t>
      </w:r>
      <w:r w:rsidR="00641600" w:rsidRPr="00586AA2">
        <w:rPr>
          <w:b/>
          <w:bCs/>
        </w:rPr>
        <w:t xml:space="preserve"> </w:t>
      </w:r>
    </w:p>
    <w:p w14:paraId="43FE61C0" w14:textId="675E3D51" w:rsidR="00ED5244" w:rsidRDefault="00C87307" w:rsidP="00BD433A">
      <w:pPr>
        <w:pStyle w:val="Body"/>
        <w:numPr>
          <w:ilvl w:val="1"/>
          <w:numId w:val="1"/>
        </w:numPr>
        <w:contextualSpacing/>
      </w:pPr>
      <w:r>
        <w:t>Heather</w:t>
      </w:r>
      <w:r w:rsidR="00022A5F">
        <w:t xml:space="preserve"> </w:t>
      </w:r>
      <w:r>
        <w:t xml:space="preserve">Curtis </w:t>
      </w:r>
      <w:r w:rsidR="00586AA2">
        <w:t xml:space="preserve">joined the Zoom meeting shortly after </w:t>
      </w:r>
      <w:r>
        <w:t>her</w:t>
      </w:r>
      <w:r w:rsidR="00586AA2">
        <w:t xml:space="preserve"> election</w:t>
      </w:r>
      <w:r>
        <w:t xml:space="preserve"> </w:t>
      </w:r>
    </w:p>
    <w:p w14:paraId="30913CE1" w14:textId="3C36343D" w:rsidR="008A656F" w:rsidRPr="00863E0B" w:rsidRDefault="00FE2581" w:rsidP="008A656F">
      <w:pPr>
        <w:pStyle w:val="Body"/>
        <w:numPr>
          <w:ilvl w:val="0"/>
          <w:numId w:val="1"/>
        </w:numPr>
        <w:ind w:left="720"/>
        <w:contextualSpacing/>
      </w:pPr>
      <w:r>
        <w:t>December</w:t>
      </w:r>
      <w:r w:rsidR="00022A5F">
        <w:t xml:space="preserve"> </w:t>
      </w:r>
      <w:r w:rsidR="008A656F" w:rsidRPr="00863E0B">
        <w:t>2021 Board Meeting Minutes w</w:t>
      </w:r>
      <w:r w:rsidR="008A656F">
        <w:t xml:space="preserve">ere </w:t>
      </w:r>
      <w:r w:rsidR="008A656F" w:rsidRPr="00863E0B">
        <w:t>presented for consideration</w:t>
      </w:r>
      <w:r w:rsidR="008A656F">
        <w:t>.  The board voted unanimously to approve the minutes</w:t>
      </w:r>
      <w:r>
        <w:t>.</w:t>
      </w:r>
    </w:p>
    <w:p w14:paraId="3C329D2F" w14:textId="77777777" w:rsidR="00E54B93" w:rsidRPr="00E54B93" w:rsidRDefault="00E54B93" w:rsidP="00E54B93">
      <w:pPr>
        <w:pStyle w:val="Body"/>
        <w:ind w:left="720"/>
        <w:contextualSpacing/>
        <w:rPr>
          <w:b/>
          <w:bCs/>
        </w:rPr>
      </w:pPr>
    </w:p>
    <w:p w14:paraId="543E9595" w14:textId="3B7A44D7" w:rsidR="00022A5F" w:rsidRPr="00637F10" w:rsidRDefault="007B1668" w:rsidP="00637F10">
      <w:pPr>
        <w:pStyle w:val="BodyA"/>
        <w:rPr>
          <w:b/>
          <w:bCs/>
        </w:rPr>
      </w:pPr>
      <w:r>
        <w:rPr>
          <w:b/>
          <w:bCs/>
        </w:rPr>
        <w:t>2</w:t>
      </w:r>
      <w:r w:rsidR="006309F3">
        <w:rPr>
          <w:b/>
          <w:bCs/>
        </w:rPr>
        <w:t xml:space="preserve">. </w:t>
      </w:r>
      <w:r w:rsidR="00A90CAF">
        <w:rPr>
          <w:b/>
          <w:bCs/>
        </w:rPr>
        <w:t>Executive Director Report</w:t>
      </w:r>
    </w:p>
    <w:p w14:paraId="41E3F817" w14:textId="6380836B" w:rsidR="007C773F" w:rsidRDefault="00FE1791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 xml:space="preserve">Current enrollment: </w:t>
      </w:r>
    </w:p>
    <w:p w14:paraId="453B083D" w14:textId="68D6699F" w:rsidR="007C773F" w:rsidRDefault="00637F10" w:rsidP="007C773F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 xml:space="preserve">Lost appeal of enrollment projections—projected </w:t>
      </w:r>
      <w:r w:rsidR="00FE1791">
        <w:rPr>
          <w:bCs/>
        </w:rPr>
        <w:t>5</w:t>
      </w:r>
      <w:r>
        <w:rPr>
          <w:bCs/>
        </w:rPr>
        <w:t>78 but only approved for 557</w:t>
      </w:r>
      <w:r w:rsidR="008A24AB">
        <w:rPr>
          <w:bCs/>
        </w:rPr>
        <w:t>.</w:t>
      </w:r>
    </w:p>
    <w:p w14:paraId="0109C7B3" w14:textId="5F5F5FD2" w:rsidR="00E33F5B" w:rsidRP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 xml:space="preserve">Deputy </w:t>
      </w:r>
      <w:proofErr w:type="gramStart"/>
      <w:r>
        <w:rPr>
          <w:bCs/>
        </w:rPr>
        <w:t>mayors</w:t>
      </w:r>
      <w:proofErr w:type="gramEnd"/>
      <w:r>
        <w:rPr>
          <w:bCs/>
        </w:rPr>
        <w:t xml:space="preserve"> office held meeting, all told enrollment is down; 80% of schools got lower approvals than requested.</w:t>
      </w:r>
      <w:r w:rsidR="00E33F5B">
        <w:rPr>
          <w:bCs/>
        </w:rPr>
        <w:t xml:space="preserve"> </w:t>
      </w:r>
    </w:p>
    <w:p w14:paraId="7AA91AAB" w14:textId="2BE00653" w:rsidR="00E33F5B" w:rsidRDefault="00E33F5B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>COVID update</w:t>
      </w:r>
    </w:p>
    <w:p w14:paraId="4E721EDB" w14:textId="7967E760" w:rsidR="00E46320" w:rsidRPr="00E33F5B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Zero positive test results in last three all staff/student testing rounds</w:t>
      </w:r>
    </w:p>
    <w:p w14:paraId="137C9E0D" w14:textId="22244B28" w:rsidR="00C74F3F" w:rsidRDefault="00C74F3F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>Staffing report</w:t>
      </w:r>
    </w:p>
    <w:p w14:paraId="65640BFB" w14:textId="6F72E583" w:rsid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New leaders for ECE division (P3-1), 2-4 division; Lorna Dill still leading middle school</w:t>
      </w:r>
    </w:p>
    <w:p w14:paraId="25DBD6B1" w14:textId="40246FE1" w:rsid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lastRenderedPageBreak/>
        <w:t>Conducting staff evaluations now in preparation for contract renewal offers</w:t>
      </w:r>
    </w:p>
    <w:p w14:paraId="79B94396" w14:textId="552B0BDC" w:rsid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Offer out for new IT manager</w:t>
      </w:r>
    </w:p>
    <w:p w14:paraId="2E1B1DEF" w14:textId="1E74F49A" w:rsid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New contract nurse added to COVID response team</w:t>
      </w:r>
    </w:p>
    <w:p w14:paraId="5B5EFB84" w14:textId="62889F06" w:rsidR="00C74F3F" w:rsidRPr="00C74F3F" w:rsidRDefault="00C74F3F" w:rsidP="00C74F3F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Staff morale report</w:t>
      </w:r>
    </w:p>
    <w:p w14:paraId="06ACE0CB" w14:textId="1D426CB8" w:rsidR="00E46320" w:rsidRPr="00637F10" w:rsidRDefault="00C74F3F" w:rsidP="00637F10">
      <w:pPr>
        <w:pStyle w:val="BodyA"/>
        <w:numPr>
          <w:ilvl w:val="1"/>
          <w:numId w:val="8"/>
        </w:numPr>
        <w:rPr>
          <w:bCs/>
        </w:rPr>
      </w:pPr>
      <w:r w:rsidRPr="00637F10">
        <w:rPr>
          <w:bCs/>
        </w:rPr>
        <w:t>Staff are</w:t>
      </w:r>
      <w:r w:rsidR="00E46320" w:rsidRPr="00637F10">
        <w:rPr>
          <w:bCs/>
        </w:rPr>
        <w:t xml:space="preserve"> still</w:t>
      </w:r>
      <w:r w:rsidRPr="00637F10">
        <w:rPr>
          <w:bCs/>
        </w:rPr>
        <w:t xml:space="preserve"> exhausted, stressed, anxious</w:t>
      </w:r>
      <w:r w:rsidR="00637F10" w:rsidRPr="00637F10">
        <w:rPr>
          <w:bCs/>
        </w:rPr>
        <w:t>; continue to do what we can to help</w:t>
      </w:r>
    </w:p>
    <w:p w14:paraId="185189D1" w14:textId="71492178" w:rsidR="00637F10" w:rsidRPr="00637F10" w:rsidRDefault="00637F10" w:rsidP="00637F10">
      <w:pPr>
        <w:pStyle w:val="BodyA"/>
        <w:numPr>
          <w:ilvl w:val="1"/>
          <w:numId w:val="8"/>
        </w:numPr>
        <w:rPr>
          <w:bCs/>
        </w:rPr>
      </w:pPr>
      <w:r w:rsidRPr="00637F10">
        <w:rPr>
          <w:bCs/>
        </w:rPr>
        <w:t xml:space="preserve">Black history month concluded with </w:t>
      </w:r>
      <w:proofErr w:type="gramStart"/>
      <w:r w:rsidRPr="00637F10">
        <w:rPr>
          <w:bCs/>
        </w:rPr>
        <w:t>events,</w:t>
      </w:r>
      <w:proofErr w:type="gramEnd"/>
      <w:r w:rsidRPr="00637F10">
        <w:rPr>
          <w:bCs/>
        </w:rPr>
        <w:t xml:space="preserve"> other events planned </w:t>
      </w:r>
    </w:p>
    <w:p w14:paraId="15CF4205" w14:textId="09B61EB9" w:rsidR="00BD433A" w:rsidRPr="00637F10" w:rsidRDefault="00E46320" w:rsidP="00E46320">
      <w:pPr>
        <w:pStyle w:val="BodyA"/>
        <w:numPr>
          <w:ilvl w:val="1"/>
          <w:numId w:val="8"/>
        </w:numPr>
        <w:rPr>
          <w:bCs/>
        </w:rPr>
      </w:pPr>
      <w:r w:rsidRPr="00637F10">
        <w:rPr>
          <w:bCs/>
        </w:rPr>
        <w:t xml:space="preserve">School culture committee meets weekly, with </w:t>
      </w:r>
      <w:r w:rsidR="008A24AB" w:rsidRPr="00637F10">
        <w:rPr>
          <w:bCs/>
        </w:rPr>
        <w:t xml:space="preserve">recommitment to implementing </w:t>
      </w:r>
      <w:r w:rsidRPr="00637F10">
        <w:rPr>
          <w:bCs/>
        </w:rPr>
        <w:t xml:space="preserve">conscious discipline; recognizing it takes time, </w:t>
      </w:r>
      <w:r w:rsidR="008A24AB" w:rsidRPr="00637F10">
        <w:rPr>
          <w:bCs/>
        </w:rPr>
        <w:t xml:space="preserve">will be </w:t>
      </w:r>
      <w:r w:rsidRPr="00637F10">
        <w:rPr>
          <w:bCs/>
        </w:rPr>
        <w:t>a multi-year process</w:t>
      </w:r>
    </w:p>
    <w:p w14:paraId="2B2AA56E" w14:textId="49AE38B0" w:rsidR="00AE43B6" w:rsidRPr="00AE43B6" w:rsidRDefault="00AE43B6" w:rsidP="00AE43B6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Comms update</w:t>
      </w:r>
    </w:p>
    <w:p w14:paraId="3BC19AFE" w14:textId="311F29F8" w:rsidR="00AE43B6" w:rsidRPr="00AE43B6" w:rsidRDefault="00AE43B6" w:rsidP="00AE43B6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Parent Square </w:t>
      </w:r>
      <w:r w:rsidR="00E46320">
        <w:rPr>
          <w:bCs/>
        </w:rPr>
        <w:t>providing good dialogue</w:t>
      </w:r>
      <w:r w:rsidR="00DE351A">
        <w:rPr>
          <w:bCs/>
        </w:rPr>
        <w:t xml:space="preserve"> with parents, seems to be accepted</w:t>
      </w:r>
    </w:p>
    <w:p w14:paraId="6E88AE44" w14:textId="0794CE91" w:rsidR="00AE43B6" w:rsidRPr="008341B4" w:rsidRDefault="00AE43B6" w:rsidP="00AE43B6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Still improving </w:t>
      </w:r>
      <w:r w:rsidR="004726C1">
        <w:rPr>
          <w:bCs/>
        </w:rPr>
        <w:t>internal communication</w:t>
      </w:r>
    </w:p>
    <w:p w14:paraId="72C54439" w14:textId="218F0AAC" w:rsidR="008341B4" w:rsidRPr="008341B4" w:rsidRDefault="008341B4" w:rsidP="008341B4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COVID safety update</w:t>
      </w:r>
    </w:p>
    <w:p w14:paraId="07993464" w14:textId="6B21F12B" w:rsidR="008341B4" w:rsidRPr="008341B4" w:rsidRDefault="008341B4" w:rsidP="008341B4">
      <w:pPr>
        <w:pStyle w:val="BodyA"/>
        <w:numPr>
          <w:ilvl w:val="1"/>
          <w:numId w:val="8"/>
        </w:numPr>
        <w:rPr>
          <w:bCs/>
        </w:rPr>
      </w:pPr>
      <w:r w:rsidRPr="008341B4">
        <w:rPr>
          <w:bCs/>
        </w:rPr>
        <w:t>Sentinel testing ongoing</w:t>
      </w:r>
    </w:p>
    <w:p w14:paraId="0AA37854" w14:textId="006E8BF8" w:rsidR="008341B4" w:rsidRPr="008341B4" w:rsidRDefault="008341B4" w:rsidP="008341B4">
      <w:pPr>
        <w:pStyle w:val="BodyA"/>
        <w:numPr>
          <w:ilvl w:val="1"/>
          <w:numId w:val="8"/>
        </w:numPr>
        <w:rPr>
          <w:bCs/>
        </w:rPr>
      </w:pPr>
      <w:r w:rsidRPr="008341B4">
        <w:rPr>
          <w:bCs/>
        </w:rPr>
        <w:t>Testing 100% of staff and students in building each Friday</w:t>
      </w:r>
    </w:p>
    <w:p w14:paraId="2BFC55E7" w14:textId="0117CA63" w:rsidR="008341B4" w:rsidRDefault="008341B4" w:rsidP="008341B4">
      <w:pPr>
        <w:pStyle w:val="BodyA"/>
        <w:numPr>
          <w:ilvl w:val="1"/>
          <w:numId w:val="8"/>
        </w:numPr>
        <w:rPr>
          <w:bCs/>
        </w:rPr>
      </w:pPr>
      <w:r w:rsidRPr="008341B4">
        <w:rPr>
          <w:bCs/>
        </w:rPr>
        <w:t>Deep cleans each weekend</w:t>
      </w:r>
    </w:p>
    <w:p w14:paraId="08BBF2CA" w14:textId="1550B61C" w:rsidR="008341B4" w:rsidRPr="008341B4" w:rsidRDefault="008341B4" w:rsidP="008341B4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Third vaccination clinic held in February</w:t>
      </w:r>
    </w:p>
    <w:p w14:paraId="012EDADE" w14:textId="4075765F" w:rsidR="00DE351A" w:rsidRPr="00DE351A" w:rsidRDefault="00DE351A" w:rsidP="004726C1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Update on Charter Status</w:t>
      </w:r>
    </w:p>
    <w:p w14:paraId="7AB7D171" w14:textId="582A3B41" w:rsidR="00E46320" w:rsidRPr="008A24AB" w:rsidRDefault="00637F10" w:rsidP="008A24AB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>Charter o</w:t>
      </w:r>
      <w:r w:rsidR="00DE351A">
        <w:rPr>
          <w:bCs/>
        </w:rPr>
        <w:t>fficially</w:t>
      </w:r>
      <w:r>
        <w:rPr>
          <w:bCs/>
        </w:rPr>
        <w:t xml:space="preserve"> </w:t>
      </w:r>
      <w:r w:rsidR="00E46320">
        <w:rPr>
          <w:bCs/>
        </w:rPr>
        <w:t xml:space="preserve">renewed for five years </w:t>
      </w:r>
      <w:r w:rsidR="00DE351A">
        <w:rPr>
          <w:bCs/>
        </w:rPr>
        <w:t>at</w:t>
      </w:r>
      <w:r w:rsidR="008A24AB">
        <w:rPr>
          <w:bCs/>
        </w:rPr>
        <w:t xml:space="preserve"> Dec 20 </w:t>
      </w:r>
      <w:r w:rsidR="00DE351A">
        <w:rPr>
          <w:bCs/>
        </w:rPr>
        <w:t>meeting</w:t>
      </w:r>
      <w:r w:rsidR="008341B4">
        <w:rPr>
          <w:bCs/>
        </w:rPr>
        <w:t xml:space="preserve"> of PCSB—</w:t>
      </w:r>
      <w:proofErr w:type="spellStart"/>
      <w:r w:rsidR="008341B4">
        <w:rPr>
          <w:bCs/>
        </w:rPr>
        <w:t>unanimonus</w:t>
      </w:r>
      <w:proofErr w:type="spellEnd"/>
      <w:r w:rsidR="008341B4">
        <w:rPr>
          <w:bCs/>
        </w:rPr>
        <w:t xml:space="preserve"> vote with no conditions</w:t>
      </w:r>
    </w:p>
    <w:p w14:paraId="64BFFE35" w14:textId="3770E2F8" w:rsidR="00E46320" w:rsidRPr="00DE351A" w:rsidRDefault="00E46320" w:rsidP="00E46320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Result of much hard work by staff and </w:t>
      </w:r>
      <w:r w:rsidR="00DE351A">
        <w:rPr>
          <w:bCs/>
        </w:rPr>
        <w:t>trustees over past several years, especially since COVID hit</w:t>
      </w:r>
    </w:p>
    <w:p w14:paraId="72D56AA4" w14:textId="65E3D8A8" w:rsidR="00A81BB2" w:rsidRPr="00A81BB2" w:rsidRDefault="00A81BB2" w:rsidP="00C74F3F">
      <w:pPr>
        <w:pStyle w:val="BodyA"/>
        <w:rPr>
          <w:b/>
        </w:rPr>
      </w:pPr>
      <w:r w:rsidRPr="00A81BB2">
        <w:rPr>
          <w:b/>
        </w:rPr>
        <w:t xml:space="preserve">3. Committee </w:t>
      </w:r>
      <w:r>
        <w:rPr>
          <w:b/>
        </w:rPr>
        <w:t>R</w:t>
      </w:r>
      <w:r w:rsidRPr="00A81BB2">
        <w:rPr>
          <w:b/>
        </w:rPr>
        <w:t>eports</w:t>
      </w:r>
    </w:p>
    <w:p w14:paraId="4A601755" w14:textId="57278C4A" w:rsidR="00D84A3D" w:rsidRDefault="00A81BB2" w:rsidP="004726C1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Academic Excellence Committee report given by </w:t>
      </w:r>
      <w:r w:rsidR="004726C1">
        <w:rPr>
          <w:bCs/>
        </w:rPr>
        <w:t>Lynn,</w:t>
      </w:r>
      <w:r>
        <w:rPr>
          <w:bCs/>
        </w:rPr>
        <w:t xml:space="preserve"> </w:t>
      </w:r>
      <w:proofErr w:type="spellStart"/>
      <w:r>
        <w:rPr>
          <w:bCs/>
        </w:rPr>
        <w:t>Nayamka</w:t>
      </w:r>
      <w:proofErr w:type="spellEnd"/>
      <w:r w:rsidR="0039250A">
        <w:rPr>
          <w:bCs/>
        </w:rPr>
        <w:t>, Chuck</w:t>
      </w:r>
    </w:p>
    <w:p w14:paraId="6091E66E" w14:textId="48A22C22" w:rsidR="00DE351A" w:rsidRPr="00DE351A" w:rsidRDefault="008341B4" w:rsidP="00DE351A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Will hold retreat March 12 to review and revise strategic plan</w:t>
      </w:r>
    </w:p>
    <w:p w14:paraId="7C6F6E59" w14:textId="08D4E97A" w:rsidR="00A634FE" w:rsidRDefault="008341B4" w:rsidP="008341B4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Teacher evaluation—summary to come at future board meeting</w:t>
      </w:r>
    </w:p>
    <w:p w14:paraId="6B0DAD02" w14:textId="04C65BDA" w:rsidR="008341B4" w:rsidRDefault="008341B4" w:rsidP="008341B4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 xml:space="preserve">Using MAP data to set criteria for </w:t>
      </w:r>
      <w:proofErr w:type="gramStart"/>
      <w:r>
        <w:rPr>
          <w:bCs/>
        </w:rPr>
        <w:t>non IEP</w:t>
      </w:r>
      <w:proofErr w:type="gramEnd"/>
      <w:r>
        <w:rPr>
          <w:bCs/>
        </w:rPr>
        <w:t xml:space="preserve"> students</w:t>
      </w:r>
    </w:p>
    <w:p w14:paraId="48BE5DA3" w14:textId="09895E96" w:rsidR="008341B4" w:rsidRPr="00274109" w:rsidRDefault="008341B4" w:rsidP="008341B4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PARCC administered April 4-May 27</w:t>
      </w:r>
    </w:p>
    <w:p w14:paraId="5E8B6F73" w14:textId="232AAFFC" w:rsidR="00D84A3D" w:rsidRDefault="00357A23" w:rsidP="00A81BB2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Finance report </w:t>
      </w:r>
      <w:r w:rsidR="00CD0BD3">
        <w:rPr>
          <w:bCs/>
        </w:rPr>
        <w:t>from</w:t>
      </w:r>
      <w:r>
        <w:rPr>
          <w:bCs/>
        </w:rPr>
        <w:t xml:space="preserve"> </w:t>
      </w:r>
      <w:r w:rsidR="008341B4">
        <w:rPr>
          <w:bCs/>
        </w:rPr>
        <w:t>Michael</w:t>
      </w:r>
    </w:p>
    <w:p w14:paraId="2DE72F69" w14:textId="48FCEFA4" w:rsidR="00C44A27" w:rsidRDefault="00C44A27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Good numbers--</w:t>
      </w:r>
      <w:r w:rsidR="008341B4">
        <w:t>1</w:t>
      </w:r>
      <w:r w:rsidR="00A634FE">
        <w:rPr>
          <w:bCs/>
        </w:rPr>
        <w:t>04</w:t>
      </w:r>
      <w:r w:rsidRPr="00C44A27">
        <w:rPr>
          <w:bCs/>
        </w:rPr>
        <w:t xml:space="preserve"> days of cash on hand </w:t>
      </w:r>
      <w:r w:rsidR="00A634FE">
        <w:rPr>
          <w:bCs/>
        </w:rPr>
        <w:t>projected, 1.24 Debt/service coverage ratio</w:t>
      </w:r>
    </w:p>
    <w:p w14:paraId="0D6D7339" w14:textId="10EB583D" w:rsidR="00C44A27" w:rsidRDefault="008341B4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Recommend approval of amended Forms 990 for 2018, 2019, 2020</w:t>
      </w:r>
    </w:p>
    <w:p w14:paraId="2FA4C632" w14:textId="5BED67B1" w:rsidR="008341B4" w:rsidRPr="008341B4" w:rsidRDefault="008341B4" w:rsidP="008341B4">
      <w:pPr>
        <w:pStyle w:val="BodyA"/>
        <w:numPr>
          <w:ilvl w:val="2"/>
          <w:numId w:val="11"/>
        </w:numPr>
        <w:rPr>
          <w:b/>
        </w:rPr>
      </w:pPr>
      <w:r w:rsidRPr="008341B4">
        <w:rPr>
          <w:b/>
        </w:rPr>
        <w:t>Board votes unanimously to approve revised Forms 990</w:t>
      </w:r>
    </w:p>
    <w:p w14:paraId="42F269EB" w14:textId="20D04B2C" w:rsidR="004A49D7" w:rsidRDefault="004A49D7" w:rsidP="004A49D7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Governance report </w:t>
      </w:r>
      <w:r w:rsidR="00CD0BD3">
        <w:rPr>
          <w:bCs/>
        </w:rPr>
        <w:t>from</w:t>
      </w:r>
      <w:r>
        <w:rPr>
          <w:bCs/>
        </w:rPr>
        <w:t xml:space="preserve"> </w:t>
      </w:r>
      <w:r w:rsidR="00274109">
        <w:rPr>
          <w:bCs/>
        </w:rPr>
        <w:t>Jenni</w:t>
      </w:r>
    </w:p>
    <w:p w14:paraId="0C9AB372" w14:textId="7A8D356A" w:rsidR="00D84A3D" w:rsidRDefault="00FE2581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O</w:t>
      </w:r>
      <w:r w:rsidR="00C44A27">
        <w:rPr>
          <w:bCs/>
        </w:rPr>
        <w:t>nboarding process for new</w:t>
      </w:r>
      <w:r w:rsidR="00274109">
        <w:rPr>
          <w:bCs/>
        </w:rPr>
        <w:t>est</w:t>
      </w:r>
      <w:r w:rsidR="00C44A27">
        <w:rPr>
          <w:bCs/>
        </w:rPr>
        <w:t xml:space="preserve"> trustees</w:t>
      </w:r>
      <w:r w:rsidR="00274109">
        <w:rPr>
          <w:bCs/>
        </w:rPr>
        <w:t xml:space="preserve"> will happen in the </w:t>
      </w:r>
      <w:r>
        <w:rPr>
          <w:bCs/>
        </w:rPr>
        <w:t>coming weeks</w:t>
      </w:r>
      <w:r w:rsidR="00B22F26">
        <w:rPr>
          <w:bCs/>
        </w:rPr>
        <w:t xml:space="preserve"> </w:t>
      </w:r>
    </w:p>
    <w:p w14:paraId="0491D110" w14:textId="731C6544" w:rsidR="007C773F" w:rsidRDefault="00274109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 xml:space="preserve">Reminder that </w:t>
      </w:r>
      <w:r w:rsidR="00B22F26">
        <w:rPr>
          <w:bCs/>
        </w:rPr>
        <w:t>a</w:t>
      </w:r>
      <w:r>
        <w:rPr>
          <w:bCs/>
        </w:rPr>
        <w:t xml:space="preserve">d </w:t>
      </w:r>
      <w:r w:rsidR="00B22F26">
        <w:rPr>
          <w:bCs/>
        </w:rPr>
        <w:t>ho</w:t>
      </w:r>
      <w:r>
        <w:rPr>
          <w:bCs/>
        </w:rPr>
        <w:t xml:space="preserve">c </w:t>
      </w:r>
      <w:r w:rsidR="00B22F26">
        <w:rPr>
          <w:bCs/>
        </w:rPr>
        <w:t xml:space="preserve">Strategic Planning </w:t>
      </w:r>
      <w:r>
        <w:rPr>
          <w:bCs/>
        </w:rPr>
        <w:t xml:space="preserve">committee has sunset, but Governance will work to make sure </w:t>
      </w:r>
      <w:r w:rsidR="00B22F26">
        <w:rPr>
          <w:bCs/>
        </w:rPr>
        <w:t xml:space="preserve">other </w:t>
      </w:r>
      <w:r>
        <w:rPr>
          <w:bCs/>
        </w:rPr>
        <w:t>committees include strategic goals in their work</w:t>
      </w:r>
    </w:p>
    <w:p w14:paraId="229BCA60" w14:textId="22FC7111" w:rsidR="00274109" w:rsidRDefault="00FE2581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Administrative Reminders for trustees to complete/revise required documentation</w:t>
      </w:r>
    </w:p>
    <w:p w14:paraId="403D3857" w14:textId="53DF4E46" w:rsidR="00274109" w:rsidRDefault="00274109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 xml:space="preserve">Recommend creation of ad hoc </w:t>
      </w:r>
      <w:r w:rsidR="00FE2581">
        <w:rPr>
          <w:bCs/>
        </w:rPr>
        <w:t>Growth A</w:t>
      </w:r>
      <w:r w:rsidR="00FE2581">
        <w:rPr>
          <w:bCs/>
        </w:rPr>
        <w:t xml:space="preserve">dvisory </w:t>
      </w:r>
      <w:r w:rsidR="00FE2581">
        <w:rPr>
          <w:bCs/>
        </w:rPr>
        <w:t>C</w:t>
      </w:r>
      <w:r w:rsidR="00FE2581">
        <w:rPr>
          <w:bCs/>
        </w:rPr>
        <w:t>ommittee to think about high school transitions for CMI students</w:t>
      </w:r>
      <w:r w:rsidR="00FE2581">
        <w:rPr>
          <w:bCs/>
        </w:rPr>
        <w:t xml:space="preserve"> </w:t>
      </w:r>
    </w:p>
    <w:p w14:paraId="54FF37F5" w14:textId="2D3A2EAF" w:rsidR="00274109" w:rsidRDefault="00274109" w:rsidP="00274109">
      <w:pPr>
        <w:pStyle w:val="BodyA"/>
        <w:numPr>
          <w:ilvl w:val="2"/>
          <w:numId w:val="11"/>
        </w:numPr>
        <w:rPr>
          <w:b/>
        </w:rPr>
      </w:pPr>
      <w:r w:rsidRPr="008133AB">
        <w:rPr>
          <w:b/>
        </w:rPr>
        <w:t>Board votes unanimously to cre</w:t>
      </w:r>
      <w:r w:rsidR="00FE2581">
        <w:rPr>
          <w:b/>
        </w:rPr>
        <w:t>ate Growth Advisory</w:t>
      </w:r>
      <w:r w:rsidRPr="008133AB">
        <w:rPr>
          <w:b/>
        </w:rPr>
        <w:t xml:space="preserve"> Committee</w:t>
      </w:r>
    </w:p>
    <w:p w14:paraId="2C1DB436" w14:textId="3DBAE13E" w:rsidR="00733AF6" w:rsidRDefault="00733AF6" w:rsidP="00733AF6">
      <w:pPr>
        <w:pStyle w:val="BodyA"/>
        <w:numPr>
          <w:ilvl w:val="0"/>
          <w:numId w:val="11"/>
        </w:numPr>
        <w:rPr>
          <w:bCs/>
        </w:rPr>
      </w:pPr>
      <w:r w:rsidRPr="006444F2">
        <w:rPr>
          <w:bCs/>
        </w:rPr>
        <w:t xml:space="preserve">Development Committee report from </w:t>
      </w:r>
      <w:r w:rsidR="006444F2" w:rsidRPr="006444F2">
        <w:rPr>
          <w:bCs/>
        </w:rPr>
        <w:t>Holly</w:t>
      </w:r>
    </w:p>
    <w:p w14:paraId="455FCF88" w14:textId="110C1B41" w:rsidR="006444F2" w:rsidRDefault="006444F2" w:rsidP="006444F2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lastRenderedPageBreak/>
        <w:t>Presentation on committee goals, potential strategies, fundraising projects</w:t>
      </w:r>
    </w:p>
    <w:p w14:paraId="187E3F91" w14:textId="46C77600" w:rsidR="006444F2" w:rsidRPr="006444F2" w:rsidRDefault="006444F2" w:rsidP="006444F2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Will conduct Board survey</w:t>
      </w:r>
    </w:p>
    <w:p w14:paraId="2145BE71" w14:textId="0BA7BA23" w:rsidR="00CD0BD3" w:rsidRDefault="00CD0BD3" w:rsidP="00CD0BD3">
      <w:pPr>
        <w:pStyle w:val="BodyA"/>
        <w:rPr>
          <w:bCs/>
        </w:rPr>
      </w:pPr>
    </w:p>
    <w:p w14:paraId="3C9C9653" w14:textId="17E0F70E" w:rsidR="00CD0BD3" w:rsidRPr="00CD0BD3" w:rsidRDefault="00CD0BD3" w:rsidP="00CD0BD3">
      <w:pPr>
        <w:pStyle w:val="BodyA"/>
        <w:rPr>
          <w:b/>
        </w:rPr>
      </w:pPr>
      <w:r w:rsidRPr="00CD0BD3">
        <w:rPr>
          <w:b/>
        </w:rPr>
        <w:t>4. Closing Items</w:t>
      </w:r>
    </w:p>
    <w:p w14:paraId="40AF5A19" w14:textId="333CBB9E" w:rsidR="00ED66F7" w:rsidRPr="004A49D7" w:rsidRDefault="000425FB" w:rsidP="00A81BB2">
      <w:pPr>
        <w:pStyle w:val="BodyA"/>
        <w:numPr>
          <w:ilvl w:val="0"/>
          <w:numId w:val="11"/>
        </w:numPr>
        <w:rPr>
          <w:bCs/>
        </w:rPr>
      </w:pPr>
      <w:r w:rsidRPr="00A81BB2">
        <w:rPr>
          <w:b/>
          <w:bCs/>
        </w:rPr>
        <w:t xml:space="preserve">Board </w:t>
      </w:r>
      <w:r w:rsidR="00B139CE" w:rsidRPr="00A81BB2">
        <w:rPr>
          <w:b/>
          <w:bCs/>
        </w:rPr>
        <w:t xml:space="preserve">votes </w:t>
      </w:r>
      <w:r w:rsidR="007476EB">
        <w:rPr>
          <w:b/>
          <w:bCs/>
        </w:rPr>
        <w:t>unanimously</w:t>
      </w:r>
      <w:r w:rsidR="004A49D7">
        <w:rPr>
          <w:b/>
          <w:bCs/>
        </w:rPr>
        <w:t xml:space="preserve"> to accept all reports as given</w:t>
      </w:r>
      <w:r w:rsidR="008C683F" w:rsidRPr="00A81BB2">
        <w:rPr>
          <w:b/>
          <w:bCs/>
        </w:rPr>
        <w:t>.</w:t>
      </w:r>
      <w:r w:rsidR="00DB6379" w:rsidRPr="00A81BB2">
        <w:rPr>
          <w:b/>
          <w:bCs/>
        </w:rPr>
        <w:t xml:space="preserve">  </w:t>
      </w:r>
    </w:p>
    <w:p w14:paraId="4B506D89" w14:textId="23962E8B" w:rsidR="00ED66F7" w:rsidRDefault="002518BC" w:rsidP="00235567">
      <w:pPr>
        <w:pStyle w:val="BodyA"/>
        <w:numPr>
          <w:ilvl w:val="0"/>
          <w:numId w:val="11"/>
        </w:numPr>
        <w:rPr>
          <w:b/>
          <w:bCs/>
        </w:rPr>
      </w:pPr>
      <w:r w:rsidRPr="00ED66F7">
        <w:rPr>
          <w:b/>
          <w:bCs/>
        </w:rPr>
        <w:t xml:space="preserve">Next </w:t>
      </w:r>
      <w:r w:rsidR="0040581B">
        <w:rPr>
          <w:b/>
          <w:bCs/>
        </w:rPr>
        <w:t xml:space="preserve">full </w:t>
      </w:r>
      <w:r w:rsidRPr="00ED66F7">
        <w:rPr>
          <w:b/>
          <w:bCs/>
        </w:rPr>
        <w:t>meeting</w:t>
      </w:r>
      <w:r w:rsidR="00DD0C1B" w:rsidRPr="00ED66F7">
        <w:rPr>
          <w:b/>
          <w:bCs/>
        </w:rPr>
        <w:t xml:space="preserve"> of</w:t>
      </w:r>
      <w:r w:rsidR="008C683F" w:rsidRPr="00ED66F7">
        <w:rPr>
          <w:b/>
          <w:bCs/>
        </w:rPr>
        <w:t xml:space="preserve"> C</w:t>
      </w:r>
      <w:r w:rsidR="00144D83" w:rsidRPr="00ED66F7">
        <w:rPr>
          <w:b/>
          <w:bCs/>
        </w:rPr>
        <w:t xml:space="preserve">MI Board of </w:t>
      </w:r>
      <w:r w:rsidR="00B139CE" w:rsidRPr="00ED66F7">
        <w:rPr>
          <w:b/>
          <w:bCs/>
        </w:rPr>
        <w:t xml:space="preserve">Trustees is </w:t>
      </w:r>
      <w:r w:rsidR="004A49D7">
        <w:rPr>
          <w:b/>
          <w:bCs/>
        </w:rPr>
        <w:t xml:space="preserve">Monday </w:t>
      </w:r>
      <w:r w:rsidR="00FE2581">
        <w:rPr>
          <w:b/>
          <w:bCs/>
        </w:rPr>
        <w:t>April 25th</w:t>
      </w:r>
      <w:r w:rsidR="004A49D7">
        <w:rPr>
          <w:b/>
          <w:bCs/>
        </w:rPr>
        <w:t xml:space="preserve"> at 6PM</w:t>
      </w:r>
      <w:r w:rsidR="008C683F" w:rsidRPr="00ED66F7">
        <w:rPr>
          <w:b/>
          <w:bCs/>
        </w:rPr>
        <w:t>.</w:t>
      </w:r>
    </w:p>
    <w:p w14:paraId="39A133A8" w14:textId="6018DD3D" w:rsidR="00E40D8D" w:rsidRPr="00ED66F7" w:rsidRDefault="00C90251" w:rsidP="00ED66F7">
      <w:pPr>
        <w:pStyle w:val="BodyA"/>
        <w:numPr>
          <w:ilvl w:val="0"/>
          <w:numId w:val="8"/>
        </w:numPr>
        <w:rPr>
          <w:b/>
          <w:bCs/>
        </w:rPr>
      </w:pPr>
      <w:r w:rsidRPr="00ED66F7">
        <w:rPr>
          <w:b/>
          <w:bCs/>
        </w:rPr>
        <w:t>There being no further</w:t>
      </w:r>
      <w:r w:rsidR="00C77030" w:rsidRPr="00ED66F7">
        <w:rPr>
          <w:b/>
          <w:bCs/>
        </w:rPr>
        <w:t xml:space="preserve"> </w:t>
      </w:r>
      <w:r w:rsidR="008133AB">
        <w:rPr>
          <w:b/>
          <w:bCs/>
        </w:rPr>
        <w:t xml:space="preserve">public </w:t>
      </w:r>
      <w:r w:rsidR="00C77030" w:rsidRPr="00ED66F7">
        <w:rPr>
          <w:b/>
          <w:bCs/>
        </w:rPr>
        <w:t xml:space="preserve">business to be transacted, </w:t>
      </w:r>
      <w:r w:rsidRPr="00ED66F7">
        <w:rPr>
          <w:b/>
          <w:bCs/>
        </w:rPr>
        <w:t xml:space="preserve">meeting was </w:t>
      </w:r>
      <w:r w:rsidR="00302B98" w:rsidRPr="00ED66F7">
        <w:rPr>
          <w:b/>
          <w:bCs/>
        </w:rPr>
        <w:t>adjourned</w:t>
      </w:r>
      <w:r w:rsidR="007578C2" w:rsidRPr="00ED66F7">
        <w:rPr>
          <w:b/>
          <w:bCs/>
        </w:rPr>
        <w:t xml:space="preserve"> a</w:t>
      </w:r>
      <w:r w:rsidR="002B5C26" w:rsidRPr="00ED66F7">
        <w:rPr>
          <w:b/>
          <w:bCs/>
        </w:rPr>
        <w:t>t</w:t>
      </w:r>
      <w:r w:rsidR="00AC14DA" w:rsidRPr="00ED66F7">
        <w:rPr>
          <w:b/>
          <w:bCs/>
        </w:rPr>
        <w:t xml:space="preserve"> </w:t>
      </w:r>
      <w:r w:rsidR="00FE2581">
        <w:rPr>
          <w:b/>
          <w:bCs/>
        </w:rPr>
        <w:t>8PM.</w:t>
      </w:r>
      <w:r w:rsidR="008133AB">
        <w:rPr>
          <w:b/>
          <w:bCs/>
        </w:rPr>
        <w:t xml:space="preserve"> </w:t>
      </w:r>
    </w:p>
    <w:p w14:paraId="02C61417" w14:textId="77777777" w:rsidR="009674E3" w:rsidRPr="00590A00" w:rsidRDefault="009674E3" w:rsidP="009674E3">
      <w:pPr>
        <w:pStyle w:val="Body"/>
        <w:contextualSpacing/>
        <w:rPr>
          <w:bCs/>
        </w:rPr>
      </w:pPr>
    </w:p>
    <w:p w14:paraId="7EEBFE0E" w14:textId="77777777" w:rsidR="009F3A73" w:rsidRPr="00590A00" w:rsidRDefault="00C90251" w:rsidP="00C90251">
      <w:pPr>
        <w:pStyle w:val="BodyA"/>
        <w:rPr>
          <w:bCs/>
        </w:rPr>
      </w:pPr>
      <w:r w:rsidRPr="00590A00">
        <w:rPr>
          <w:bCs/>
        </w:rPr>
        <w:t>Respectfully Submitted,</w:t>
      </w:r>
    </w:p>
    <w:p w14:paraId="4153E478" w14:textId="5F85FEF6" w:rsidR="0089576F" w:rsidRDefault="00186BC5" w:rsidP="004E24C8">
      <w:pPr>
        <w:pStyle w:val="BodyA"/>
        <w:rPr>
          <w:bCs/>
        </w:rPr>
      </w:pPr>
      <w:r>
        <w:rPr>
          <w:bCs/>
        </w:rPr>
        <w:t>Matt Walker</w:t>
      </w:r>
    </w:p>
    <w:sectPr w:rsidR="0089576F" w:rsidSect="00510B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CD66" w14:textId="77777777" w:rsidR="00A92280" w:rsidRDefault="00A92280">
      <w:pPr>
        <w:spacing w:after="0" w:line="240" w:lineRule="auto"/>
      </w:pPr>
      <w:r>
        <w:separator/>
      </w:r>
    </w:p>
  </w:endnote>
  <w:endnote w:type="continuationSeparator" w:id="0">
    <w:p w14:paraId="6E757B1E" w14:textId="77777777" w:rsidR="00A92280" w:rsidRDefault="00A9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11FBD" w14:textId="7F5B3828" w:rsidR="008133AB" w:rsidRDefault="00813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9E84C" w14:textId="77777777" w:rsidR="003E694F" w:rsidRDefault="003E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0503" w14:textId="77777777" w:rsidR="00A92280" w:rsidRDefault="00A92280">
      <w:pPr>
        <w:spacing w:after="0" w:line="240" w:lineRule="auto"/>
      </w:pPr>
      <w:r>
        <w:separator/>
      </w:r>
    </w:p>
  </w:footnote>
  <w:footnote w:type="continuationSeparator" w:id="0">
    <w:p w14:paraId="52486797" w14:textId="77777777" w:rsidR="00A92280" w:rsidRDefault="00A9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AE1"/>
    <w:multiLevelType w:val="hybridMultilevel"/>
    <w:tmpl w:val="4D8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E45"/>
    <w:multiLevelType w:val="hybridMultilevel"/>
    <w:tmpl w:val="56DCC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7BA5"/>
    <w:multiLevelType w:val="hybridMultilevel"/>
    <w:tmpl w:val="9E82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8F6"/>
    <w:multiLevelType w:val="hybridMultilevel"/>
    <w:tmpl w:val="3668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FB0"/>
    <w:multiLevelType w:val="hybridMultilevel"/>
    <w:tmpl w:val="995C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4DE8"/>
    <w:multiLevelType w:val="hybridMultilevel"/>
    <w:tmpl w:val="691E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82F4E"/>
    <w:multiLevelType w:val="hybridMultilevel"/>
    <w:tmpl w:val="CAEA072E"/>
    <w:lvl w:ilvl="0" w:tplc="E0A83F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37F5"/>
    <w:multiLevelType w:val="hybridMultilevel"/>
    <w:tmpl w:val="D82A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613DD"/>
    <w:multiLevelType w:val="hybridMultilevel"/>
    <w:tmpl w:val="E74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F7B27"/>
    <w:multiLevelType w:val="hybridMultilevel"/>
    <w:tmpl w:val="F8A6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864"/>
    <w:multiLevelType w:val="hybridMultilevel"/>
    <w:tmpl w:val="C112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51"/>
    <w:rsid w:val="00003931"/>
    <w:rsid w:val="000060BB"/>
    <w:rsid w:val="00013799"/>
    <w:rsid w:val="00015E8A"/>
    <w:rsid w:val="00017EA7"/>
    <w:rsid w:val="0002154F"/>
    <w:rsid w:val="00022A5F"/>
    <w:rsid w:val="000247B3"/>
    <w:rsid w:val="00031099"/>
    <w:rsid w:val="0003295B"/>
    <w:rsid w:val="00033F17"/>
    <w:rsid w:val="0003527F"/>
    <w:rsid w:val="00035B6E"/>
    <w:rsid w:val="000425FB"/>
    <w:rsid w:val="0004616D"/>
    <w:rsid w:val="00047101"/>
    <w:rsid w:val="00047AB4"/>
    <w:rsid w:val="0005049A"/>
    <w:rsid w:val="00050DD0"/>
    <w:rsid w:val="00051A52"/>
    <w:rsid w:val="0006773C"/>
    <w:rsid w:val="000720C5"/>
    <w:rsid w:val="0007338E"/>
    <w:rsid w:val="00076429"/>
    <w:rsid w:val="00082689"/>
    <w:rsid w:val="0009276F"/>
    <w:rsid w:val="00096B0F"/>
    <w:rsid w:val="000976C8"/>
    <w:rsid w:val="000C1704"/>
    <w:rsid w:val="000C3006"/>
    <w:rsid w:val="000C3EC6"/>
    <w:rsid w:val="000C7407"/>
    <w:rsid w:val="000D3586"/>
    <w:rsid w:val="000D6007"/>
    <w:rsid w:val="000E7C0D"/>
    <w:rsid w:val="000F126C"/>
    <w:rsid w:val="000F2B80"/>
    <w:rsid w:val="000F5482"/>
    <w:rsid w:val="00100226"/>
    <w:rsid w:val="00101FA8"/>
    <w:rsid w:val="00104DE8"/>
    <w:rsid w:val="00104EDD"/>
    <w:rsid w:val="00111272"/>
    <w:rsid w:val="001113D9"/>
    <w:rsid w:val="00124CAD"/>
    <w:rsid w:val="00125D83"/>
    <w:rsid w:val="00127027"/>
    <w:rsid w:val="0013116F"/>
    <w:rsid w:val="00134920"/>
    <w:rsid w:val="00141681"/>
    <w:rsid w:val="00144D83"/>
    <w:rsid w:val="00146A84"/>
    <w:rsid w:val="00152B25"/>
    <w:rsid w:val="00156685"/>
    <w:rsid w:val="0017286D"/>
    <w:rsid w:val="00172D1E"/>
    <w:rsid w:val="00173C0B"/>
    <w:rsid w:val="00174BBF"/>
    <w:rsid w:val="00175EC9"/>
    <w:rsid w:val="001767D0"/>
    <w:rsid w:val="001826C2"/>
    <w:rsid w:val="00186BC5"/>
    <w:rsid w:val="0018791B"/>
    <w:rsid w:val="00192FDE"/>
    <w:rsid w:val="001A4876"/>
    <w:rsid w:val="001A7B6F"/>
    <w:rsid w:val="001B74F2"/>
    <w:rsid w:val="001C374F"/>
    <w:rsid w:val="001C5335"/>
    <w:rsid w:val="001C641B"/>
    <w:rsid w:val="001D1A60"/>
    <w:rsid w:val="001D7B81"/>
    <w:rsid w:val="001E24B8"/>
    <w:rsid w:val="001E261C"/>
    <w:rsid w:val="001E3117"/>
    <w:rsid w:val="001F70F1"/>
    <w:rsid w:val="001F71EC"/>
    <w:rsid w:val="0020037C"/>
    <w:rsid w:val="002006EA"/>
    <w:rsid w:val="00202471"/>
    <w:rsid w:val="00205DFA"/>
    <w:rsid w:val="0020639A"/>
    <w:rsid w:val="002152A2"/>
    <w:rsid w:val="00222171"/>
    <w:rsid w:val="002238A7"/>
    <w:rsid w:val="0022653F"/>
    <w:rsid w:val="00226845"/>
    <w:rsid w:val="002306DA"/>
    <w:rsid w:val="0023096E"/>
    <w:rsid w:val="00230A27"/>
    <w:rsid w:val="002333B0"/>
    <w:rsid w:val="00233A26"/>
    <w:rsid w:val="00234E06"/>
    <w:rsid w:val="00235567"/>
    <w:rsid w:val="00246205"/>
    <w:rsid w:val="00247669"/>
    <w:rsid w:val="0025168A"/>
    <w:rsid w:val="002518BC"/>
    <w:rsid w:val="002546A3"/>
    <w:rsid w:val="00255047"/>
    <w:rsid w:val="002563F4"/>
    <w:rsid w:val="00256B91"/>
    <w:rsid w:val="00262603"/>
    <w:rsid w:val="00263572"/>
    <w:rsid w:val="002640A9"/>
    <w:rsid w:val="00271130"/>
    <w:rsid w:val="00274109"/>
    <w:rsid w:val="00274BE6"/>
    <w:rsid w:val="002759A8"/>
    <w:rsid w:val="00280212"/>
    <w:rsid w:val="0028410B"/>
    <w:rsid w:val="00284CA0"/>
    <w:rsid w:val="002870E5"/>
    <w:rsid w:val="0029405C"/>
    <w:rsid w:val="002A0801"/>
    <w:rsid w:val="002A193F"/>
    <w:rsid w:val="002B2068"/>
    <w:rsid w:val="002B30E7"/>
    <w:rsid w:val="002B5C26"/>
    <w:rsid w:val="002B75EB"/>
    <w:rsid w:val="002C34C3"/>
    <w:rsid w:val="002C3695"/>
    <w:rsid w:val="002C7832"/>
    <w:rsid w:val="002D7DDD"/>
    <w:rsid w:val="002E0129"/>
    <w:rsid w:val="002E3736"/>
    <w:rsid w:val="002F223F"/>
    <w:rsid w:val="002F35A5"/>
    <w:rsid w:val="002F43EF"/>
    <w:rsid w:val="002F669E"/>
    <w:rsid w:val="00302B98"/>
    <w:rsid w:val="00302DD7"/>
    <w:rsid w:val="00310596"/>
    <w:rsid w:val="003116D2"/>
    <w:rsid w:val="00313924"/>
    <w:rsid w:val="00317AC6"/>
    <w:rsid w:val="00322556"/>
    <w:rsid w:val="003263FD"/>
    <w:rsid w:val="003267D5"/>
    <w:rsid w:val="00327675"/>
    <w:rsid w:val="00330E9F"/>
    <w:rsid w:val="003343B7"/>
    <w:rsid w:val="0034427B"/>
    <w:rsid w:val="00344EBF"/>
    <w:rsid w:val="0034632B"/>
    <w:rsid w:val="00350C7F"/>
    <w:rsid w:val="00351AB8"/>
    <w:rsid w:val="00355693"/>
    <w:rsid w:val="003575DE"/>
    <w:rsid w:val="00357A23"/>
    <w:rsid w:val="00363B55"/>
    <w:rsid w:val="00371F48"/>
    <w:rsid w:val="00373DEC"/>
    <w:rsid w:val="00377B96"/>
    <w:rsid w:val="003806D8"/>
    <w:rsid w:val="00391257"/>
    <w:rsid w:val="003920A6"/>
    <w:rsid w:val="0039250A"/>
    <w:rsid w:val="00394CEE"/>
    <w:rsid w:val="003A49BA"/>
    <w:rsid w:val="003A5584"/>
    <w:rsid w:val="003B10E1"/>
    <w:rsid w:val="003B54A7"/>
    <w:rsid w:val="003B791D"/>
    <w:rsid w:val="003C27AA"/>
    <w:rsid w:val="003C2AB6"/>
    <w:rsid w:val="003C3DA2"/>
    <w:rsid w:val="003D1E94"/>
    <w:rsid w:val="003D5F1D"/>
    <w:rsid w:val="003E30B8"/>
    <w:rsid w:val="003E404E"/>
    <w:rsid w:val="003E5D16"/>
    <w:rsid w:val="003E694F"/>
    <w:rsid w:val="003E77AA"/>
    <w:rsid w:val="003F14D7"/>
    <w:rsid w:val="003F51AE"/>
    <w:rsid w:val="003F5F43"/>
    <w:rsid w:val="003F75D6"/>
    <w:rsid w:val="0040581B"/>
    <w:rsid w:val="004063F6"/>
    <w:rsid w:val="004130CC"/>
    <w:rsid w:val="00413EE3"/>
    <w:rsid w:val="004140F7"/>
    <w:rsid w:val="004255B1"/>
    <w:rsid w:val="00447C22"/>
    <w:rsid w:val="00450583"/>
    <w:rsid w:val="0045193A"/>
    <w:rsid w:val="00453052"/>
    <w:rsid w:val="00453B94"/>
    <w:rsid w:val="004600B1"/>
    <w:rsid w:val="00460A21"/>
    <w:rsid w:val="00460D46"/>
    <w:rsid w:val="00462252"/>
    <w:rsid w:val="004644F4"/>
    <w:rsid w:val="004726C1"/>
    <w:rsid w:val="004740D3"/>
    <w:rsid w:val="00474436"/>
    <w:rsid w:val="00476F93"/>
    <w:rsid w:val="00483F53"/>
    <w:rsid w:val="004869FC"/>
    <w:rsid w:val="00491A24"/>
    <w:rsid w:val="004927D6"/>
    <w:rsid w:val="00495F54"/>
    <w:rsid w:val="004A2029"/>
    <w:rsid w:val="004A49D7"/>
    <w:rsid w:val="004A5D3B"/>
    <w:rsid w:val="004A68EB"/>
    <w:rsid w:val="004A7237"/>
    <w:rsid w:val="004B1302"/>
    <w:rsid w:val="004B3331"/>
    <w:rsid w:val="004B3693"/>
    <w:rsid w:val="004B455A"/>
    <w:rsid w:val="004B4B9D"/>
    <w:rsid w:val="004C3ABE"/>
    <w:rsid w:val="004C75D7"/>
    <w:rsid w:val="004C7D0C"/>
    <w:rsid w:val="004D0326"/>
    <w:rsid w:val="004D17A4"/>
    <w:rsid w:val="004D494E"/>
    <w:rsid w:val="004E00D4"/>
    <w:rsid w:val="004E06CE"/>
    <w:rsid w:val="004E07FD"/>
    <w:rsid w:val="004E24C8"/>
    <w:rsid w:val="004E3750"/>
    <w:rsid w:val="004E5B8A"/>
    <w:rsid w:val="005001AE"/>
    <w:rsid w:val="00510B46"/>
    <w:rsid w:val="005118AA"/>
    <w:rsid w:val="0051669D"/>
    <w:rsid w:val="0052070E"/>
    <w:rsid w:val="00523792"/>
    <w:rsid w:val="00524EF1"/>
    <w:rsid w:val="0053364C"/>
    <w:rsid w:val="0053526E"/>
    <w:rsid w:val="005416EF"/>
    <w:rsid w:val="00544794"/>
    <w:rsid w:val="00545BDC"/>
    <w:rsid w:val="005468A8"/>
    <w:rsid w:val="005475E7"/>
    <w:rsid w:val="00552A65"/>
    <w:rsid w:val="00557A18"/>
    <w:rsid w:val="00560EBB"/>
    <w:rsid w:val="00573C67"/>
    <w:rsid w:val="00586AA2"/>
    <w:rsid w:val="00590A00"/>
    <w:rsid w:val="00595D7E"/>
    <w:rsid w:val="005A48FE"/>
    <w:rsid w:val="005A5EE0"/>
    <w:rsid w:val="005B1F35"/>
    <w:rsid w:val="005B7F03"/>
    <w:rsid w:val="005C5661"/>
    <w:rsid w:val="005D1353"/>
    <w:rsid w:val="005D1548"/>
    <w:rsid w:val="005D31E6"/>
    <w:rsid w:val="005D3DED"/>
    <w:rsid w:val="005E1C7F"/>
    <w:rsid w:val="005E2450"/>
    <w:rsid w:val="005F52EB"/>
    <w:rsid w:val="005F5FD3"/>
    <w:rsid w:val="005F633E"/>
    <w:rsid w:val="005F7C09"/>
    <w:rsid w:val="006001DC"/>
    <w:rsid w:val="006010D5"/>
    <w:rsid w:val="00601340"/>
    <w:rsid w:val="0060355B"/>
    <w:rsid w:val="0060475B"/>
    <w:rsid w:val="006061C3"/>
    <w:rsid w:val="0061199C"/>
    <w:rsid w:val="006130D4"/>
    <w:rsid w:val="00616752"/>
    <w:rsid w:val="006168FC"/>
    <w:rsid w:val="00621438"/>
    <w:rsid w:val="0062264B"/>
    <w:rsid w:val="00627DD2"/>
    <w:rsid w:val="006309F3"/>
    <w:rsid w:val="0063238A"/>
    <w:rsid w:val="00637F10"/>
    <w:rsid w:val="00641600"/>
    <w:rsid w:val="006444F2"/>
    <w:rsid w:val="00644DE7"/>
    <w:rsid w:val="006511C3"/>
    <w:rsid w:val="00651599"/>
    <w:rsid w:val="00651F61"/>
    <w:rsid w:val="0065253A"/>
    <w:rsid w:val="00653635"/>
    <w:rsid w:val="00661799"/>
    <w:rsid w:val="00664B8F"/>
    <w:rsid w:val="006673CC"/>
    <w:rsid w:val="006836F0"/>
    <w:rsid w:val="006856C6"/>
    <w:rsid w:val="006B05E4"/>
    <w:rsid w:val="006B0B4E"/>
    <w:rsid w:val="006B1F73"/>
    <w:rsid w:val="006B2B6C"/>
    <w:rsid w:val="006C3185"/>
    <w:rsid w:val="006C7AA2"/>
    <w:rsid w:val="006D1F17"/>
    <w:rsid w:val="006E2261"/>
    <w:rsid w:val="006F290B"/>
    <w:rsid w:val="006F2AE3"/>
    <w:rsid w:val="007064BF"/>
    <w:rsid w:val="00707EE2"/>
    <w:rsid w:val="0072276C"/>
    <w:rsid w:val="00733AF6"/>
    <w:rsid w:val="007342BC"/>
    <w:rsid w:val="00734982"/>
    <w:rsid w:val="007450A4"/>
    <w:rsid w:val="007476EB"/>
    <w:rsid w:val="00752848"/>
    <w:rsid w:val="007578C2"/>
    <w:rsid w:val="007623A0"/>
    <w:rsid w:val="0076462C"/>
    <w:rsid w:val="0077523F"/>
    <w:rsid w:val="0077754F"/>
    <w:rsid w:val="00787F29"/>
    <w:rsid w:val="007941C5"/>
    <w:rsid w:val="00794952"/>
    <w:rsid w:val="007A73AE"/>
    <w:rsid w:val="007A7A46"/>
    <w:rsid w:val="007B1668"/>
    <w:rsid w:val="007B4B96"/>
    <w:rsid w:val="007C773F"/>
    <w:rsid w:val="007C77FE"/>
    <w:rsid w:val="007D2EBE"/>
    <w:rsid w:val="007D3C78"/>
    <w:rsid w:val="007E52CA"/>
    <w:rsid w:val="007E61FE"/>
    <w:rsid w:val="007F24DE"/>
    <w:rsid w:val="007F3147"/>
    <w:rsid w:val="007F52FE"/>
    <w:rsid w:val="007F6F70"/>
    <w:rsid w:val="007F798A"/>
    <w:rsid w:val="00805B97"/>
    <w:rsid w:val="00806C27"/>
    <w:rsid w:val="008133AB"/>
    <w:rsid w:val="00817E86"/>
    <w:rsid w:val="00820224"/>
    <w:rsid w:val="008255CF"/>
    <w:rsid w:val="00832BC5"/>
    <w:rsid w:val="008341B4"/>
    <w:rsid w:val="0084001C"/>
    <w:rsid w:val="00840811"/>
    <w:rsid w:val="0084697A"/>
    <w:rsid w:val="00847ACE"/>
    <w:rsid w:val="00854F73"/>
    <w:rsid w:val="00855E13"/>
    <w:rsid w:val="008562E7"/>
    <w:rsid w:val="00861DFE"/>
    <w:rsid w:val="00863E0B"/>
    <w:rsid w:val="00866977"/>
    <w:rsid w:val="00873C23"/>
    <w:rsid w:val="00875D0D"/>
    <w:rsid w:val="00884753"/>
    <w:rsid w:val="0089576F"/>
    <w:rsid w:val="008A24AB"/>
    <w:rsid w:val="008A656F"/>
    <w:rsid w:val="008B197C"/>
    <w:rsid w:val="008B29AF"/>
    <w:rsid w:val="008C4963"/>
    <w:rsid w:val="008C584F"/>
    <w:rsid w:val="008C5E6F"/>
    <w:rsid w:val="008C683F"/>
    <w:rsid w:val="008D1BDA"/>
    <w:rsid w:val="008D621C"/>
    <w:rsid w:val="008E1D87"/>
    <w:rsid w:val="008E2B70"/>
    <w:rsid w:val="008E7437"/>
    <w:rsid w:val="008F4AFA"/>
    <w:rsid w:val="008F5B47"/>
    <w:rsid w:val="008F644C"/>
    <w:rsid w:val="00904271"/>
    <w:rsid w:val="00910E97"/>
    <w:rsid w:val="009151BC"/>
    <w:rsid w:val="00917180"/>
    <w:rsid w:val="00920BC3"/>
    <w:rsid w:val="00927F94"/>
    <w:rsid w:val="00934177"/>
    <w:rsid w:val="00934A07"/>
    <w:rsid w:val="00937078"/>
    <w:rsid w:val="00943139"/>
    <w:rsid w:val="0095285E"/>
    <w:rsid w:val="009564BA"/>
    <w:rsid w:val="00962732"/>
    <w:rsid w:val="009633EB"/>
    <w:rsid w:val="00965EDF"/>
    <w:rsid w:val="009674E3"/>
    <w:rsid w:val="00967BCF"/>
    <w:rsid w:val="009737A0"/>
    <w:rsid w:val="00974145"/>
    <w:rsid w:val="00975EA1"/>
    <w:rsid w:val="009775BB"/>
    <w:rsid w:val="00977971"/>
    <w:rsid w:val="00985C99"/>
    <w:rsid w:val="00992F20"/>
    <w:rsid w:val="00994801"/>
    <w:rsid w:val="009B035A"/>
    <w:rsid w:val="009B048A"/>
    <w:rsid w:val="009B2F2F"/>
    <w:rsid w:val="009B7F70"/>
    <w:rsid w:val="009C0B01"/>
    <w:rsid w:val="009C2A20"/>
    <w:rsid w:val="009C5E4C"/>
    <w:rsid w:val="009D0DDA"/>
    <w:rsid w:val="009D2E2C"/>
    <w:rsid w:val="009D33DF"/>
    <w:rsid w:val="009D7154"/>
    <w:rsid w:val="009E1CD6"/>
    <w:rsid w:val="009E22B0"/>
    <w:rsid w:val="009E2A98"/>
    <w:rsid w:val="009F3A73"/>
    <w:rsid w:val="009F6D43"/>
    <w:rsid w:val="009F795F"/>
    <w:rsid w:val="00A030BA"/>
    <w:rsid w:val="00A12EE4"/>
    <w:rsid w:val="00A13A04"/>
    <w:rsid w:val="00A15006"/>
    <w:rsid w:val="00A164BA"/>
    <w:rsid w:val="00A32052"/>
    <w:rsid w:val="00A402B3"/>
    <w:rsid w:val="00A41A79"/>
    <w:rsid w:val="00A42029"/>
    <w:rsid w:val="00A5464E"/>
    <w:rsid w:val="00A57DCB"/>
    <w:rsid w:val="00A634FE"/>
    <w:rsid w:val="00A661F5"/>
    <w:rsid w:val="00A76AD3"/>
    <w:rsid w:val="00A811E7"/>
    <w:rsid w:val="00A81BB2"/>
    <w:rsid w:val="00A86063"/>
    <w:rsid w:val="00A864B4"/>
    <w:rsid w:val="00A866C8"/>
    <w:rsid w:val="00A86952"/>
    <w:rsid w:val="00A9004D"/>
    <w:rsid w:val="00A90CAF"/>
    <w:rsid w:val="00A91522"/>
    <w:rsid w:val="00A92280"/>
    <w:rsid w:val="00A92DB2"/>
    <w:rsid w:val="00A94F88"/>
    <w:rsid w:val="00A96D98"/>
    <w:rsid w:val="00AA2FA9"/>
    <w:rsid w:val="00AA4CC1"/>
    <w:rsid w:val="00AB015A"/>
    <w:rsid w:val="00AC0927"/>
    <w:rsid w:val="00AC14DA"/>
    <w:rsid w:val="00AD3759"/>
    <w:rsid w:val="00AD600A"/>
    <w:rsid w:val="00AD7631"/>
    <w:rsid w:val="00AE43B6"/>
    <w:rsid w:val="00AE5C6A"/>
    <w:rsid w:val="00AE7CCA"/>
    <w:rsid w:val="00AF05B7"/>
    <w:rsid w:val="00AF2B16"/>
    <w:rsid w:val="00AF6826"/>
    <w:rsid w:val="00B01751"/>
    <w:rsid w:val="00B11800"/>
    <w:rsid w:val="00B1290E"/>
    <w:rsid w:val="00B1385B"/>
    <w:rsid w:val="00B139CE"/>
    <w:rsid w:val="00B22F26"/>
    <w:rsid w:val="00B2326C"/>
    <w:rsid w:val="00B322EB"/>
    <w:rsid w:val="00B32484"/>
    <w:rsid w:val="00B3255C"/>
    <w:rsid w:val="00B35424"/>
    <w:rsid w:val="00B43F17"/>
    <w:rsid w:val="00B455F6"/>
    <w:rsid w:val="00B47B77"/>
    <w:rsid w:val="00B55675"/>
    <w:rsid w:val="00B574BC"/>
    <w:rsid w:val="00B66129"/>
    <w:rsid w:val="00B73BA9"/>
    <w:rsid w:val="00B85CAA"/>
    <w:rsid w:val="00B91A2F"/>
    <w:rsid w:val="00B93A52"/>
    <w:rsid w:val="00B94ADA"/>
    <w:rsid w:val="00B963C7"/>
    <w:rsid w:val="00B97685"/>
    <w:rsid w:val="00BA2327"/>
    <w:rsid w:val="00BB5223"/>
    <w:rsid w:val="00BC019E"/>
    <w:rsid w:val="00BD433A"/>
    <w:rsid w:val="00BE22C9"/>
    <w:rsid w:val="00BE5CCD"/>
    <w:rsid w:val="00BE689E"/>
    <w:rsid w:val="00C02768"/>
    <w:rsid w:val="00C05C37"/>
    <w:rsid w:val="00C06D46"/>
    <w:rsid w:val="00C11A31"/>
    <w:rsid w:val="00C340B5"/>
    <w:rsid w:val="00C342ED"/>
    <w:rsid w:val="00C3442B"/>
    <w:rsid w:val="00C347B1"/>
    <w:rsid w:val="00C40739"/>
    <w:rsid w:val="00C44762"/>
    <w:rsid w:val="00C44A27"/>
    <w:rsid w:val="00C50017"/>
    <w:rsid w:val="00C514CA"/>
    <w:rsid w:val="00C62428"/>
    <w:rsid w:val="00C656A8"/>
    <w:rsid w:val="00C74F3F"/>
    <w:rsid w:val="00C77030"/>
    <w:rsid w:val="00C8224D"/>
    <w:rsid w:val="00C830E9"/>
    <w:rsid w:val="00C84E64"/>
    <w:rsid w:val="00C8713B"/>
    <w:rsid w:val="00C87307"/>
    <w:rsid w:val="00C90251"/>
    <w:rsid w:val="00C927BD"/>
    <w:rsid w:val="00C93D1F"/>
    <w:rsid w:val="00C9524F"/>
    <w:rsid w:val="00C96BAF"/>
    <w:rsid w:val="00CA0498"/>
    <w:rsid w:val="00CA2F69"/>
    <w:rsid w:val="00CA780E"/>
    <w:rsid w:val="00CB4320"/>
    <w:rsid w:val="00CB6253"/>
    <w:rsid w:val="00CC0EA7"/>
    <w:rsid w:val="00CC3ADB"/>
    <w:rsid w:val="00CC4EAA"/>
    <w:rsid w:val="00CD0BD3"/>
    <w:rsid w:val="00CD3CC6"/>
    <w:rsid w:val="00CE7A5C"/>
    <w:rsid w:val="00D01AFA"/>
    <w:rsid w:val="00D04965"/>
    <w:rsid w:val="00D10718"/>
    <w:rsid w:val="00D16BB1"/>
    <w:rsid w:val="00D2069A"/>
    <w:rsid w:val="00D257B3"/>
    <w:rsid w:val="00D2655A"/>
    <w:rsid w:val="00D2708B"/>
    <w:rsid w:val="00D27DF0"/>
    <w:rsid w:val="00D46E0E"/>
    <w:rsid w:val="00D47539"/>
    <w:rsid w:val="00D47603"/>
    <w:rsid w:val="00D50462"/>
    <w:rsid w:val="00D51DDD"/>
    <w:rsid w:val="00D54213"/>
    <w:rsid w:val="00D57511"/>
    <w:rsid w:val="00D6237B"/>
    <w:rsid w:val="00D66119"/>
    <w:rsid w:val="00D677C4"/>
    <w:rsid w:val="00D73C98"/>
    <w:rsid w:val="00D73D74"/>
    <w:rsid w:val="00D73E17"/>
    <w:rsid w:val="00D7699E"/>
    <w:rsid w:val="00D8445A"/>
    <w:rsid w:val="00D8467F"/>
    <w:rsid w:val="00D84A3D"/>
    <w:rsid w:val="00D84B01"/>
    <w:rsid w:val="00D9031E"/>
    <w:rsid w:val="00D906F3"/>
    <w:rsid w:val="00D94C7F"/>
    <w:rsid w:val="00D954A9"/>
    <w:rsid w:val="00DA29EA"/>
    <w:rsid w:val="00DA7018"/>
    <w:rsid w:val="00DB6379"/>
    <w:rsid w:val="00DB6E7D"/>
    <w:rsid w:val="00DC0D13"/>
    <w:rsid w:val="00DC34EB"/>
    <w:rsid w:val="00DC58E8"/>
    <w:rsid w:val="00DD0C1B"/>
    <w:rsid w:val="00DD2097"/>
    <w:rsid w:val="00DE1168"/>
    <w:rsid w:val="00DE351A"/>
    <w:rsid w:val="00DE76BB"/>
    <w:rsid w:val="00E01C13"/>
    <w:rsid w:val="00E04A3E"/>
    <w:rsid w:val="00E14C07"/>
    <w:rsid w:val="00E17C23"/>
    <w:rsid w:val="00E23F87"/>
    <w:rsid w:val="00E27A98"/>
    <w:rsid w:val="00E30DB9"/>
    <w:rsid w:val="00E33F5B"/>
    <w:rsid w:val="00E40D8D"/>
    <w:rsid w:val="00E46320"/>
    <w:rsid w:val="00E54B93"/>
    <w:rsid w:val="00E55ECA"/>
    <w:rsid w:val="00E56538"/>
    <w:rsid w:val="00E624DB"/>
    <w:rsid w:val="00E71008"/>
    <w:rsid w:val="00E73D57"/>
    <w:rsid w:val="00E7404F"/>
    <w:rsid w:val="00E76342"/>
    <w:rsid w:val="00E83999"/>
    <w:rsid w:val="00E917CE"/>
    <w:rsid w:val="00E92A0B"/>
    <w:rsid w:val="00EA40DF"/>
    <w:rsid w:val="00EA4DA1"/>
    <w:rsid w:val="00EA4EB5"/>
    <w:rsid w:val="00EB1B7C"/>
    <w:rsid w:val="00EB4C5F"/>
    <w:rsid w:val="00EB6A36"/>
    <w:rsid w:val="00EB6CF4"/>
    <w:rsid w:val="00EC11D9"/>
    <w:rsid w:val="00EC3B31"/>
    <w:rsid w:val="00ED395C"/>
    <w:rsid w:val="00ED5244"/>
    <w:rsid w:val="00ED66F7"/>
    <w:rsid w:val="00ED7D1B"/>
    <w:rsid w:val="00EE0961"/>
    <w:rsid w:val="00EE0B56"/>
    <w:rsid w:val="00EE2D0D"/>
    <w:rsid w:val="00EE7EC1"/>
    <w:rsid w:val="00EF36A4"/>
    <w:rsid w:val="00F14705"/>
    <w:rsid w:val="00F15FEC"/>
    <w:rsid w:val="00F17698"/>
    <w:rsid w:val="00F201C4"/>
    <w:rsid w:val="00F237CC"/>
    <w:rsid w:val="00F250CA"/>
    <w:rsid w:val="00F32BB7"/>
    <w:rsid w:val="00F32C1F"/>
    <w:rsid w:val="00F43665"/>
    <w:rsid w:val="00F476B8"/>
    <w:rsid w:val="00F55606"/>
    <w:rsid w:val="00F55FDC"/>
    <w:rsid w:val="00F572CD"/>
    <w:rsid w:val="00F67DCA"/>
    <w:rsid w:val="00F70378"/>
    <w:rsid w:val="00F74A42"/>
    <w:rsid w:val="00F77C65"/>
    <w:rsid w:val="00F8155F"/>
    <w:rsid w:val="00F83467"/>
    <w:rsid w:val="00F93066"/>
    <w:rsid w:val="00FA0151"/>
    <w:rsid w:val="00FA3358"/>
    <w:rsid w:val="00FA336F"/>
    <w:rsid w:val="00FA3947"/>
    <w:rsid w:val="00FA7366"/>
    <w:rsid w:val="00FB1DF2"/>
    <w:rsid w:val="00FB2BC1"/>
    <w:rsid w:val="00FB6DEE"/>
    <w:rsid w:val="00FB79A3"/>
    <w:rsid w:val="00FC0E86"/>
    <w:rsid w:val="00FC2D47"/>
    <w:rsid w:val="00FC48A1"/>
    <w:rsid w:val="00FC6F97"/>
    <w:rsid w:val="00FC7C18"/>
    <w:rsid w:val="00FD071B"/>
    <w:rsid w:val="00FD0D7A"/>
    <w:rsid w:val="00FE0D34"/>
    <w:rsid w:val="00FE1791"/>
    <w:rsid w:val="00FE2581"/>
    <w:rsid w:val="00FE43FA"/>
    <w:rsid w:val="00FE48D6"/>
    <w:rsid w:val="00FE7291"/>
    <w:rsid w:val="00FF09CF"/>
    <w:rsid w:val="00FF15B6"/>
    <w:rsid w:val="00FF1DAE"/>
    <w:rsid w:val="00FF38BF"/>
    <w:rsid w:val="00FF4946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0F3A"/>
  <w15:docId w15:val="{FA100410-3127-4F33-8069-FEAB8F8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9025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sid w:val="00C9025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9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51"/>
  </w:style>
  <w:style w:type="paragraph" w:styleId="ListParagraph">
    <w:name w:val="List Paragraph"/>
    <w:basedOn w:val="Normal"/>
    <w:uiPriority w:val="34"/>
    <w:qFormat/>
    <w:rsid w:val="00391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5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7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1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2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0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8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5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1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6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486B-9CFE-40F3-87DC-AB628566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Walker, Matt</cp:lastModifiedBy>
  <cp:revision>5</cp:revision>
  <cp:lastPrinted>2018-05-23T02:36:00Z</cp:lastPrinted>
  <dcterms:created xsi:type="dcterms:W3CDTF">2022-04-08T01:15:00Z</dcterms:created>
  <dcterms:modified xsi:type="dcterms:W3CDTF">2022-04-08T02:01:00Z</dcterms:modified>
</cp:coreProperties>
</file>