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83D2" w14:textId="77777777" w:rsidR="00435003" w:rsidRPr="002D6DE6" w:rsidRDefault="00435003" w:rsidP="00435003">
      <w:pPr>
        <w:rPr>
          <w:sz w:val="24"/>
        </w:rPr>
      </w:pPr>
    </w:p>
    <w:p w14:paraId="1BC5AB3E" w14:textId="77777777" w:rsidR="002D6DE6" w:rsidRPr="002D6DE6" w:rsidRDefault="002D6DE6" w:rsidP="002D6DE6">
      <w:pPr>
        <w:jc w:val="center"/>
        <w:rPr>
          <w:rFonts w:cs="Tahoma"/>
          <w:b/>
          <w:color w:val="auto"/>
          <w:spacing w:val="0"/>
          <w:sz w:val="24"/>
        </w:rPr>
      </w:pPr>
      <w:r w:rsidRPr="002D6DE6">
        <w:rPr>
          <w:rFonts w:cs="Tahoma"/>
          <w:b/>
          <w:sz w:val="24"/>
          <w:u w:val="single"/>
        </w:rPr>
        <w:t>Student Enrollment Forms</w:t>
      </w:r>
    </w:p>
    <w:p w14:paraId="09472FCF" w14:textId="77777777" w:rsidR="002D6DE6" w:rsidRPr="002D6DE6" w:rsidRDefault="002D6DE6" w:rsidP="002D6DE6">
      <w:pPr>
        <w:rPr>
          <w:rFonts w:cs="Tahoma"/>
          <w:b/>
          <w:sz w:val="24"/>
        </w:rPr>
      </w:pPr>
    </w:p>
    <w:p w14:paraId="0B01DA37" w14:textId="77777777" w:rsidR="002D6DE6" w:rsidRPr="002D6DE6" w:rsidRDefault="002D6DE6" w:rsidP="002D6DE6">
      <w:pPr>
        <w:rPr>
          <w:rFonts w:cs="Tahoma"/>
          <w:b/>
          <w:sz w:val="24"/>
        </w:rPr>
      </w:pPr>
      <w:r w:rsidRPr="002D6DE6">
        <w:rPr>
          <w:rFonts w:cs="Tahoma"/>
          <w:b/>
          <w:sz w:val="24"/>
        </w:rPr>
        <w:t>The following forms are required by parents/guardians to complete for enrollment at The Children’s Guild DC PCS:</w:t>
      </w:r>
    </w:p>
    <w:p w14:paraId="611D246E" w14:textId="77777777" w:rsidR="002D6DE6" w:rsidRPr="002D6DE6" w:rsidRDefault="002D6DE6" w:rsidP="002D6DE6">
      <w:pPr>
        <w:rPr>
          <w:rFonts w:cs="Tahoma"/>
          <w:b/>
          <w:sz w:val="24"/>
        </w:rPr>
      </w:pPr>
    </w:p>
    <w:p w14:paraId="360B6F7F" w14:textId="77777777" w:rsidR="002D6DE6" w:rsidRPr="002D6DE6" w:rsidRDefault="002D6DE6" w:rsidP="002D6DE6">
      <w:pPr>
        <w:pStyle w:val="ListParagraph"/>
        <w:numPr>
          <w:ilvl w:val="0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TCGDC Forms</w:t>
      </w:r>
    </w:p>
    <w:p w14:paraId="6FC12550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Student Information Form</w:t>
      </w:r>
    </w:p>
    <w:p w14:paraId="5FC16785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Residency Status</w:t>
      </w:r>
    </w:p>
    <w:p w14:paraId="19AD4418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Parent Information/Pick-Up Authorization</w:t>
      </w:r>
    </w:p>
    <w:p w14:paraId="2719F9FA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Student Emergency Contact</w:t>
      </w:r>
    </w:p>
    <w:p w14:paraId="2A97BA92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 xml:space="preserve">Media Release </w:t>
      </w:r>
    </w:p>
    <w:p w14:paraId="19DD4936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Bus Transportation</w:t>
      </w:r>
    </w:p>
    <w:p w14:paraId="594E4BBF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Parents Right to Know Notification</w:t>
      </w:r>
    </w:p>
    <w:p w14:paraId="2BBCC1E5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How did you hear about us?</w:t>
      </w:r>
    </w:p>
    <w:p w14:paraId="03672A10" w14:textId="77777777" w:rsidR="002D6DE6" w:rsidRPr="002D6DE6" w:rsidRDefault="002D6DE6" w:rsidP="002D6DE6">
      <w:pPr>
        <w:pStyle w:val="ListParagraph"/>
        <w:numPr>
          <w:ilvl w:val="0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OSSE Required Forms</w:t>
      </w:r>
    </w:p>
    <w:p w14:paraId="27C5604F" w14:textId="77777777" w:rsidR="002D6DE6" w:rsidRPr="002D6DE6" w:rsidRDefault="002D6DE6" w:rsidP="002D6DE6">
      <w:pPr>
        <w:pStyle w:val="ListParagraph"/>
        <w:numPr>
          <w:ilvl w:val="0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DCRV – DC Residency Verification</w:t>
      </w:r>
    </w:p>
    <w:p w14:paraId="760C993B" w14:textId="77777777" w:rsidR="003274CF" w:rsidRDefault="003274CF" w:rsidP="003274CF"/>
    <w:sectPr w:rsidR="003274CF" w:rsidSect="004C7AE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69F14" w14:textId="77777777" w:rsidR="00FF5CB6" w:rsidRDefault="00FF5CB6" w:rsidP="00D370E2">
      <w:pPr>
        <w:spacing w:after="0" w:line="240" w:lineRule="auto"/>
      </w:pPr>
      <w:r>
        <w:separator/>
      </w:r>
    </w:p>
  </w:endnote>
  <w:endnote w:type="continuationSeparator" w:id="0">
    <w:p w14:paraId="7DF48FAF" w14:textId="77777777" w:rsidR="00FF5CB6" w:rsidRDefault="00FF5CB6" w:rsidP="00D3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0813" w14:textId="4B1840C3" w:rsidR="00D370E2" w:rsidRPr="007A6E77" w:rsidRDefault="007A6E77" w:rsidP="007A6E77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82BD" w14:textId="2AD59CE6" w:rsidR="008035ED" w:rsidRPr="007A6E77" w:rsidRDefault="007A6E77" w:rsidP="008035ED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0432" w14:textId="77777777" w:rsidR="00FF5CB6" w:rsidRDefault="00FF5CB6" w:rsidP="00D370E2">
      <w:pPr>
        <w:spacing w:after="0" w:line="240" w:lineRule="auto"/>
      </w:pPr>
      <w:r>
        <w:separator/>
      </w:r>
    </w:p>
  </w:footnote>
  <w:footnote w:type="continuationSeparator" w:id="0">
    <w:p w14:paraId="0DD31D8A" w14:textId="77777777" w:rsidR="00FF5CB6" w:rsidRDefault="00FF5CB6" w:rsidP="00D3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1E82" w14:textId="588280A2" w:rsidR="00D370E2" w:rsidRPr="00D2362C" w:rsidRDefault="00D2362C" w:rsidP="008035ED">
    <w:pPr>
      <w:pStyle w:val="Header"/>
      <w:spacing w:line="360" w:lineRule="exact"/>
      <w:jc w:val="center"/>
      <w:rPr>
        <w:rFonts w:ascii="Century Gothic" w:hAnsi="Century Gothic"/>
        <w:noProof/>
        <w:color w:val="0047BB"/>
        <w:spacing w:val="30"/>
        <w:sz w:val="13"/>
        <w:szCs w:val="13"/>
      </w:rPr>
    </w:pP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E40A" w14:textId="77777777" w:rsidR="008035ED" w:rsidRDefault="008035ED" w:rsidP="008035ED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F7DCBA" wp14:editId="2128A55F">
          <wp:simplePos x="0" y="0"/>
          <wp:positionH relativeFrom="column">
            <wp:posOffset>-187787</wp:posOffset>
          </wp:positionH>
          <wp:positionV relativeFrom="paragraph">
            <wp:posOffset>-80645</wp:posOffset>
          </wp:positionV>
          <wp:extent cx="1733052" cy="1052423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G-Alliance-2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2" t="8153" r="8153" b="15803"/>
                  <a:stretch/>
                </pic:blipFill>
                <pic:spPr bwMode="auto">
                  <a:xfrm>
                    <a:off x="0" y="0"/>
                    <a:ext cx="1733052" cy="1052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br/>
      <w:t xml:space="preserve">                             </w:t>
    </w:r>
  </w:p>
  <w:p w14:paraId="6F9603D6" w14:textId="78AFDB39" w:rsidR="008035ED" w:rsidRPr="008035ED" w:rsidRDefault="008035ED" w:rsidP="008035ED">
    <w:pPr>
      <w:pStyle w:val="Header"/>
      <w:spacing w:line="360" w:lineRule="exact"/>
      <w:jc w:val="right"/>
      <w:rPr>
        <w:rFonts w:ascii="Century Gothic" w:hAnsi="Century Gothic"/>
        <w:noProof/>
        <w:color w:val="0047BB"/>
        <w:spacing w:val="30"/>
        <w:sz w:val="13"/>
        <w:szCs w:val="13"/>
      </w:rPr>
    </w:pPr>
    <w:r>
      <w:rPr>
        <w:rFonts w:ascii="Century Gothic" w:hAnsi="Century Gothic"/>
        <w:noProof/>
        <w:color w:val="0047BB"/>
        <w:spacing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B2FE7" wp14:editId="65535EE0">
              <wp:simplePos x="0" y="0"/>
              <wp:positionH relativeFrom="column">
                <wp:posOffset>-103031</wp:posOffset>
              </wp:positionH>
              <wp:positionV relativeFrom="paragraph">
                <wp:posOffset>630707</wp:posOffset>
              </wp:positionV>
              <wp:extent cx="6111714" cy="0"/>
              <wp:effectExtent l="0" t="0" r="1016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1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EE50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49.65pt" to="473.1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" strokecolor="#4472c4 [3204]" strokeweight=".5pt">
              <v:stroke joinstyle="miter"/>
            </v:line>
          </w:pict>
        </mc:Fallback>
      </mc:AlternateContent>
    </w:r>
    <w:r w:rsidRPr="0032581F">
      <w:rPr>
        <w:noProof/>
        <w:spacing w:val="30"/>
      </w:rPr>
      <w:t xml:space="preserve">    </w:t>
    </w:r>
    <w:r w:rsidR="002E00C8">
      <w:rPr>
        <w:rFonts w:ascii="Century Gothic" w:hAnsi="Century Gothic"/>
        <w:noProof/>
        <w:color w:val="0047BB"/>
        <w:spacing w:val="30"/>
        <w:szCs w:val="21"/>
      </w:rPr>
      <w:t xml:space="preserve">2146 </w:t>
    </w:r>
    <w:r w:rsidR="002E00C8">
      <w:rPr>
        <w:rFonts w:ascii="Century Gothic" w:hAnsi="Century Gothic"/>
        <w:noProof/>
        <w:color w:val="0047BB"/>
        <w:spacing w:val="30"/>
        <w:szCs w:val="21"/>
      </w:rPr>
      <w:softHyphen/>
      <w:t>24</w:t>
    </w:r>
    <w:r w:rsidR="002E00C8" w:rsidRPr="002E00C8">
      <w:rPr>
        <w:rFonts w:ascii="Century Gothic" w:hAnsi="Century Gothic"/>
        <w:noProof/>
        <w:color w:val="0047BB"/>
        <w:spacing w:val="30"/>
        <w:szCs w:val="21"/>
        <w:vertAlign w:val="superscript"/>
      </w:rPr>
      <w:t>th</w:t>
    </w:r>
    <w:r w:rsidR="002E00C8">
      <w:rPr>
        <w:rFonts w:ascii="Century Gothic" w:hAnsi="Century Gothic"/>
        <w:noProof/>
        <w:color w:val="0047BB"/>
        <w:spacing w:val="30"/>
        <w:szCs w:val="21"/>
      </w:rPr>
      <w:t xml:space="preserve"> Place NE</w:t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 </w:t>
    </w:r>
    <w:r w:rsidRPr="0032581F">
      <w:rPr>
        <w:rFonts w:ascii="Century Gothic" w:hAnsi="Century Gothic"/>
        <w:noProof/>
        <w:color w:val="0047BB"/>
        <w:spacing w:val="30"/>
        <w:szCs w:val="21"/>
      </w:rPr>
      <w:sym w:font="Symbol" w:char="F07C"/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  </w:t>
    </w:r>
    <w:r w:rsidR="002E00C8">
      <w:rPr>
        <w:rFonts w:ascii="Century Gothic" w:hAnsi="Century Gothic"/>
        <w:noProof/>
        <w:color w:val="0047BB"/>
        <w:spacing w:val="30"/>
        <w:szCs w:val="21"/>
      </w:rPr>
      <w:t>Washington</w:t>
    </w:r>
    <w:r w:rsidR="003557CF">
      <w:rPr>
        <w:rFonts w:ascii="Century Gothic" w:hAnsi="Century Gothic"/>
        <w:noProof/>
        <w:color w:val="0047BB"/>
        <w:spacing w:val="30"/>
        <w:szCs w:val="21"/>
      </w:rPr>
      <w:t xml:space="preserve">, </w:t>
    </w:r>
    <w:r w:rsidR="002E00C8">
      <w:rPr>
        <w:rFonts w:ascii="Century Gothic" w:hAnsi="Century Gothic"/>
        <w:noProof/>
        <w:color w:val="0047BB"/>
        <w:spacing w:val="30"/>
        <w:szCs w:val="21"/>
      </w:rPr>
      <w:t>DC</w:t>
    </w:r>
    <w:r w:rsidR="004D1E0B">
      <w:rPr>
        <w:rFonts w:ascii="Century Gothic" w:hAnsi="Century Gothic"/>
        <w:noProof/>
        <w:color w:val="0047BB"/>
        <w:spacing w:val="30"/>
        <w:szCs w:val="21"/>
      </w:rPr>
      <w:t xml:space="preserve"> </w:t>
    </w:r>
    <w:r w:rsidR="002E00C8">
      <w:rPr>
        <w:rFonts w:ascii="Century Gothic" w:hAnsi="Century Gothic"/>
        <w:noProof/>
        <w:color w:val="0047BB"/>
        <w:spacing w:val="30"/>
        <w:szCs w:val="21"/>
      </w:rPr>
      <w:t>20018</w:t>
    </w:r>
    <w:r>
      <w:rPr>
        <w:rFonts w:ascii="Century Gothic" w:hAnsi="Century Gothic"/>
        <w:noProof/>
        <w:color w:val="0047BB"/>
        <w:spacing w:val="30"/>
        <w:szCs w:val="21"/>
      </w:rPr>
      <w:br/>
    </w:r>
    <w:r w:rsidR="002E00C8">
      <w:rPr>
        <w:rFonts w:ascii="Century Gothic" w:hAnsi="Century Gothic"/>
        <w:noProof/>
        <w:color w:val="0047BB"/>
        <w:spacing w:val="35"/>
        <w:szCs w:val="21"/>
      </w:rPr>
      <w:t>202</w:t>
    </w:r>
    <w:r w:rsidR="004D1E0B">
      <w:rPr>
        <w:rFonts w:ascii="Century Gothic" w:hAnsi="Century Gothic"/>
        <w:noProof/>
        <w:color w:val="0047BB"/>
        <w:spacing w:val="35"/>
        <w:szCs w:val="21"/>
      </w:rPr>
      <w:t>.</w:t>
    </w:r>
    <w:r w:rsidR="002E00C8">
      <w:rPr>
        <w:rFonts w:ascii="Century Gothic" w:hAnsi="Century Gothic"/>
        <w:noProof/>
        <w:color w:val="0047BB"/>
        <w:spacing w:val="35"/>
        <w:szCs w:val="21"/>
      </w:rPr>
      <w:t>774</w:t>
    </w:r>
    <w:r w:rsidR="004D1E0B">
      <w:rPr>
        <w:rFonts w:ascii="Century Gothic" w:hAnsi="Century Gothic"/>
        <w:noProof/>
        <w:color w:val="0047BB"/>
        <w:spacing w:val="35"/>
        <w:szCs w:val="21"/>
      </w:rPr>
      <w:t>.</w:t>
    </w:r>
    <w:r w:rsidR="002E00C8">
      <w:rPr>
        <w:rFonts w:ascii="Century Gothic" w:hAnsi="Century Gothic"/>
        <w:noProof/>
        <w:color w:val="0047BB"/>
        <w:spacing w:val="35"/>
        <w:szCs w:val="21"/>
      </w:rPr>
      <w:t>5442</w:t>
    </w:r>
    <w:r w:rsidRPr="003C5898">
      <w:rPr>
        <w:rFonts w:ascii="Century Gothic" w:hAnsi="Century Gothic"/>
        <w:noProof/>
        <w:color w:val="0047BB"/>
        <w:spacing w:val="35"/>
        <w:szCs w:val="21"/>
      </w:rPr>
      <w:t xml:space="preserve">  </w:t>
    </w:r>
    <w:r w:rsidRPr="003C5898">
      <w:rPr>
        <w:rFonts w:ascii="Century Gothic" w:hAnsi="Century Gothic"/>
        <w:noProof/>
        <w:color w:val="0047BB"/>
        <w:spacing w:val="35"/>
        <w:szCs w:val="21"/>
      </w:rPr>
      <w:sym w:font="Symbol" w:char="F07C"/>
    </w:r>
    <w:r w:rsidRPr="003C5898">
      <w:rPr>
        <w:rFonts w:ascii="Century Gothic" w:hAnsi="Century Gothic"/>
        <w:noProof/>
        <w:color w:val="0047BB"/>
        <w:spacing w:val="35"/>
      </w:rPr>
      <w:t xml:space="preserve"> </w:t>
    </w:r>
    <w:r w:rsidR="002E00C8">
      <w:rPr>
        <w:rFonts w:ascii="Century Gothic" w:hAnsi="Century Gothic"/>
        <w:noProof/>
        <w:color w:val="0047BB"/>
        <w:spacing w:val="35"/>
        <w:sz w:val="19"/>
        <w:szCs w:val="19"/>
      </w:rPr>
      <w:t>TCGDC</w:t>
    </w:r>
    <w:r w:rsidRPr="003C5898">
      <w:rPr>
        <w:rFonts w:ascii="Century Gothic" w:hAnsi="Century Gothic"/>
        <w:noProof/>
        <w:color w:val="0047BB"/>
        <w:spacing w:val="35"/>
        <w:sz w:val="19"/>
        <w:szCs w:val="19"/>
      </w:rPr>
      <w:t>.ORG</w:t>
    </w:r>
    <w:r w:rsidRPr="003C5898">
      <w:rPr>
        <w:rFonts w:ascii="Century Gothic" w:hAnsi="Century Gothic"/>
        <w:noProof/>
        <w:color w:val="0047BB"/>
        <w:spacing w:val="35"/>
        <w:szCs w:val="21"/>
      </w:rPr>
      <w:br/>
    </w: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4A5"/>
    <w:multiLevelType w:val="hybridMultilevel"/>
    <w:tmpl w:val="CEF6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D48C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1D48E5"/>
    <w:multiLevelType w:val="hybridMultilevel"/>
    <w:tmpl w:val="9894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3331">
    <w:abstractNumId w:val="2"/>
  </w:num>
  <w:num w:numId="2" w16cid:durableId="657422820">
    <w:abstractNumId w:val="0"/>
  </w:num>
  <w:num w:numId="3" w16cid:durableId="193143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E2"/>
    <w:rsid w:val="000224BE"/>
    <w:rsid w:val="00043AAE"/>
    <w:rsid w:val="002642CE"/>
    <w:rsid w:val="00274A93"/>
    <w:rsid w:val="00282DE6"/>
    <w:rsid w:val="002D6DE6"/>
    <w:rsid w:val="002E00C8"/>
    <w:rsid w:val="002E1364"/>
    <w:rsid w:val="0032581F"/>
    <w:rsid w:val="003274CF"/>
    <w:rsid w:val="003557CF"/>
    <w:rsid w:val="003C5898"/>
    <w:rsid w:val="00435003"/>
    <w:rsid w:val="004B0083"/>
    <w:rsid w:val="004C7AE8"/>
    <w:rsid w:val="004D1E0B"/>
    <w:rsid w:val="00520ECA"/>
    <w:rsid w:val="005E3ED8"/>
    <w:rsid w:val="006B1B97"/>
    <w:rsid w:val="006B2FA0"/>
    <w:rsid w:val="007A6E77"/>
    <w:rsid w:val="008035ED"/>
    <w:rsid w:val="00806F8B"/>
    <w:rsid w:val="008661AE"/>
    <w:rsid w:val="00933367"/>
    <w:rsid w:val="00952407"/>
    <w:rsid w:val="009C1769"/>
    <w:rsid w:val="00A6159A"/>
    <w:rsid w:val="00AC1B9C"/>
    <w:rsid w:val="00AD119D"/>
    <w:rsid w:val="00AD7F01"/>
    <w:rsid w:val="00B15352"/>
    <w:rsid w:val="00B56DE3"/>
    <w:rsid w:val="00C11FA2"/>
    <w:rsid w:val="00C55850"/>
    <w:rsid w:val="00C867C8"/>
    <w:rsid w:val="00CB759D"/>
    <w:rsid w:val="00D23614"/>
    <w:rsid w:val="00D2362C"/>
    <w:rsid w:val="00D370E2"/>
    <w:rsid w:val="00E25EF3"/>
    <w:rsid w:val="00F060D7"/>
    <w:rsid w:val="00F84767"/>
    <w:rsid w:val="00F8562C"/>
    <w:rsid w:val="00F871AB"/>
    <w:rsid w:val="00FB3802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4F92D"/>
  <w15:chartTrackingRefBased/>
  <w15:docId w15:val="{68CCCBFD-ABE8-4E4E-9D61-773FD1A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CF"/>
    <w:pPr>
      <w:spacing w:after="200" w:line="290" w:lineRule="exact"/>
    </w:pPr>
    <w:rPr>
      <w:rFonts w:ascii="Tahoma" w:hAnsi="Tahoma" w:cs="Times New Roman (Body CS)"/>
      <w:color w:val="404040" w:themeColor="text1" w:themeTint="BF"/>
      <w:spacing w:val="1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0E2"/>
  </w:style>
  <w:style w:type="paragraph" w:styleId="Footer">
    <w:name w:val="footer"/>
    <w:basedOn w:val="Normal"/>
    <w:link w:val="Foot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E2"/>
  </w:style>
  <w:style w:type="character" w:styleId="PageNumber">
    <w:name w:val="page number"/>
    <w:basedOn w:val="DefaultParagraphFont"/>
    <w:uiPriority w:val="99"/>
    <w:semiHidden/>
    <w:unhideWhenUsed/>
    <w:rsid w:val="008035ED"/>
  </w:style>
  <w:style w:type="character" w:customStyle="1" w:styleId="Heading1Char">
    <w:name w:val="Heading 1 Char"/>
    <w:basedOn w:val="DefaultParagraphFont"/>
    <w:link w:val="Heading1"/>
    <w:uiPriority w:val="9"/>
    <w:rsid w:val="00E2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CF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003"/>
    <w:pPr>
      <w:spacing w:after="0" w:line="240" w:lineRule="auto"/>
      <w:ind w:left="720"/>
    </w:pPr>
    <w:rPr>
      <w:rFonts w:ascii="Calibri" w:hAnsi="Calibri" w:cs="Calibr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Foshee</dc:creator>
  <cp:keywords/>
  <dc:description/>
  <cp:lastModifiedBy>Carter, Franchesa</cp:lastModifiedBy>
  <cp:revision>2</cp:revision>
  <cp:lastPrinted>2019-07-19T13:51:00Z</cp:lastPrinted>
  <dcterms:created xsi:type="dcterms:W3CDTF">2024-12-03T13:09:00Z</dcterms:created>
  <dcterms:modified xsi:type="dcterms:W3CDTF">2024-12-03T13:09:00Z</dcterms:modified>
</cp:coreProperties>
</file>