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3AD52" w14:textId="77777777" w:rsidR="00C45C18" w:rsidRDefault="00C45C18">
      <w:pPr>
        <w:pStyle w:val="BodyText"/>
        <w:spacing w:before="7"/>
        <w:rPr>
          <w:rFonts w:ascii="Times New Roman"/>
          <w:sz w:val="27"/>
        </w:rPr>
      </w:pPr>
    </w:p>
    <w:p w14:paraId="3C3CFD4E" w14:textId="77777777" w:rsidR="00C45C18" w:rsidRDefault="00CB6E29">
      <w:pPr>
        <w:pStyle w:val="BodyText"/>
        <w:spacing w:before="101" w:line="263" w:lineRule="exact"/>
        <w:ind w:right="101"/>
        <w:jc w:val="right"/>
      </w:pPr>
      <w:r>
        <w:rPr>
          <w:noProof/>
        </w:rPr>
        <w:drawing>
          <wp:anchor distT="0" distB="0" distL="0" distR="0" simplePos="0" relativeHeight="15729664" behindDoc="0" locked="0" layoutInCell="1" allowOverlap="1" wp14:anchorId="57BB0447" wp14:editId="3CA00783">
            <wp:simplePos x="0" y="0"/>
            <wp:positionH relativeFrom="page">
              <wp:posOffset>1114425</wp:posOffset>
            </wp:positionH>
            <wp:positionV relativeFrom="paragraph">
              <wp:posOffset>-198793</wp:posOffset>
            </wp:positionV>
            <wp:extent cx="914400" cy="9144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914400" cy="914400"/>
                    </a:xfrm>
                    <a:prstGeom prst="rect">
                      <a:avLst/>
                    </a:prstGeom>
                  </pic:spPr>
                </pic:pic>
              </a:graphicData>
            </a:graphic>
          </wp:anchor>
        </w:drawing>
      </w:r>
      <w:r>
        <w:t>Notice of Petition to Amend</w:t>
      </w:r>
      <w:r>
        <w:rPr>
          <w:spacing w:val="-17"/>
        </w:rPr>
        <w:t xml:space="preserve"> </w:t>
      </w:r>
      <w:r>
        <w:t>Charter:</w:t>
      </w:r>
    </w:p>
    <w:p w14:paraId="0ACE5D00" w14:textId="1988087D" w:rsidR="00C45C18" w:rsidRDefault="009A6FDB">
      <w:pPr>
        <w:spacing w:line="257" w:lineRule="exact"/>
        <w:ind w:right="101"/>
        <w:jc w:val="right"/>
      </w:pPr>
      <w:r>
        <w:rPr>
          <w:b/>
        </w:rPr>
        <w:t>Roots</w:t>
      </w:r>
      <w:r w:rsidR="00CB6E29">
        <w:rPr>
          <w:b/>
        </w:rPr>
        <w:t xml:space="preserve"> PCS </w:t>
      </w:r>
      <w:r w:rsidR="00CB6E29">
        <w:t>– Revised Goals and</w:t>
      </w:r>
      <w:r w:rsidR="00CB6E29">
        <w:rPr>
          <w:spacing w:val="-26"/>
        </w:rPr>
        <w:t xml:space="preserve"> </w:t>
      </w:r>
      <w:r w:rsidR="00CB6E29">
        <w:t>Academic</w:t>
      </w:r>
    </w:p>
    <w:p w14:paraId="29D27D4D" w14:textId="77777777" w:rsidR="00C45C18" w:rsidRDefault="00CB6E29">
      <w:pPr>
        <w:pStyle w:val="BodyText"/>
        <w:spacing w:line="257" w:lineRule="exact"/>
        <w:ind w:right="101"/>
        <w:jc w:val="right"/>
      </w:pPr>
      <w:r>
        <w:t>Achievement</w:t>
      </w:r>
      <w:r>
        <w:rPr>
          <w:spacing w:val="-13"/>
        </w:rPr>
        <w:t xml:space="preserve"> </w:t>
      </w:r>
      <w:r>
        <w:t>Expectations</w:t>
      </w:r>
    </w:p>
    <w:p w14:paraId="0B1DC493" w14:textId="0343D5EC" w:rsidR="00C45C18" w:rsidRDefault="00292D59" w:rsidP="009A6FDB">
      <w:pPr>
        <w:pStyle w:val="BodyText"/>
        <w:spacing w:before="3" w:line="230" w:lineRule="auto"/>
        <w:ind w:left="3013" w:right="95" w:firstLine="2568"/>
        <w:jc w:val="right"/>
      </w:pPr>
      <w:r>
        <w:rPr>
          <w:noProof/>
        </w:rPr>
        <mc:AlternateContent>
          <mc:Choice Requires="wps">
            <w:drawing>
              <wp:anchor distT="0" distB="0" distL="114300" distR="114300" simplePos="0" relativeHeight="487549440" behindDoc="1" locked="0" layoutInCell="1" allowOverlap="1" wp14:anchorId="624CFFC2" wp14:editId="3EFCA725">
                <wp:simplePos x="0" y="0"/>
                <wp:positionH relativeFrom="page">
                  <wp:posOffset>6242050</wp:posOffset>
                </wp:positionH>
                <wp:positionV relativeFrom="paragraph">
                  <wp:posOffset>222885</wp:posOffset>
                </wp:positionV>
                <wp:extent cx="33655" cy="16764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55" cy="167640"/>
                        </a:xfrm>
                        <a:prstGeom prst="rect">
                          <a:avLst/>
                        </a:prstGeom>
                        <a:solidFill>
                          <a:srgbClr val="F7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C3BB24" id="Rectangle 3" o:spid="_x0000_s1026" style="position:absolute;margin-left:491.5pt;margin-top:17.55pt;width:2.65pt;height:13.2pt;z-index:-1576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vlW7wEAAMIDAAAOAAAAZHJzL2Uyb0RvYy54bWysU12P0zAQfEfiP1h+p2n6SaOmJ3SnIqSD&#10;O3HcD3AdJ7FwvGbtNi2/nrXTK4V7Q7xYXs96sjOerG+OnWEHhV6DLXk+GnOmrIRK26bkz9+2795z&#10;5oOwlTBgVclPyvObzds3694VagItmEohIxLri96VvA3BFVnmZas64UfglCWwBuxEoBKbrELRE3tn&#10;ssl4vMh6wMohSOU9nd4NIN8k/rpWMjzUtVeBmZLTbCGtmNZdXLPNWhQNCtdqeR5D/MMUndCWPnqh&#10;uhNBsD3qV1Sdlgge6jCS0GVQ11qqpIHU5OO/1Dy1wqmkhczx7mKT/3+08svhEZmuSj7lzIqOnugr&#10;mSZsYxSbRnt65wvqenKPGAV6dw/yuycg+wOJhacetus/Q0U0Yh8gWXKssYs3SSw7JudPF+fVMTBJ&#10;h9PpYj7nTBKSL5aLWXqYTBQvdx368FFBx+Km5EgjJm5xuPchziKKl5Y0JBhdbbUxqcBmd2uQHQRl&#10;YLvcrrarqIuu+Os2Y2OzhXhtgONJEhl1DUbsoDqRRoQhSBR82rSAPznrKUQl9z/2AhVn5pOlV1rl&#10;M5LCQipm8+WECrxGdteIsJKoSh44G7a3YUjq3qFuWvpSnkRb+EDe1joJj74PU52HpaAkcedQxyRe&#10;16nr96+3+QUAAP//AwBQSwMEFAAGAAgAAAAhAFQMTbfnAAAADgEAAA8AAABkcnMvZG93bnJldi54&#10;bWxMj8FOwzAQRO9I/IO1SFwQdULU4qTZVAHUAydEQEK9ufE2iYjtKHbbpF+POcFlpdHuzszLN5Pu&#10;2YlG11mDEC8iYGRqqzrTIHx+bO8FMOelUbK3hhBmcrAprq9ymSl7Nu90qnzDgolxmURovR8yzl3d&#10;kpZuYQcyYXewo5Y+yLHhapTnYK57/hBFK65lZ0JCKwd6bqn+ro4aodw+vu2qu7I5PH29zrs5vYiq&#10;uyDe3kwv6zDKNTBPk//7gF+G0B+KUGxvj0Y51iOkIglAHiFZxsDCQSpEAmyPsIqXwIuc/8cofgAA&#10;AP//AwBQSwECLQAUAAYACAAAACEAtoM4kv4AAADhAQAAEwAAAAAAAAAAAAAAAAAAAAAAW0NvbnRl&#10;bnRfVHlwZXNdLnhtbFBLAQItABQABgAIAAAAIQA4/SH/1gAAAJQBAAALAAAAAAAAAAAAAAAAAC8B&#10;AABfcmVscy8ucmVsc1BLAQItABQABgAIAAAAIQCMUvlW7wEAAMIDAAAOAAAAAAAAAAAAAAAAAC4C&#10;AABkcnMvZTJvRG9jLnhtbFBLAQItABQABgAIAAAAIQBUDE235wAAAA4BAAAPAAAAAAAAAAAAAAAA&#10;AEkEAABkcnMvZG93bnJldi54bWxQSwUGAAAAAAQABADzAAAAXQUAAAAA&#10;" fillcolor="#f7f9f9" stroked="f">
                <v:path arrowok="t"/>
                <w10:wrap anchorx="page"/>
              </v:rect>
            </w:pict>
          </mc:Fallback>
        </mc:AlternateContent>
      </w:r>
      <w:r w:rsidR="00CB6E29">
        <w:t>ACTION: Open for Public</w:t>
      </w:r>
      <w:r w:rsidR="00CB6E29">
        <w:rPr>
          <w:spacing w:val="-14"/>
        </w:rPr>
        <w:t xml:space="preserve"> </w:t>
      </w:r>
      <w:r w:rsidR="009A6FDB">
        <w:t>Comment PUBLIC</w:t>
      </w:r>
      <w:r w:rsidR="00CB6E29">
        <w:t xml:space="preserve"> COMMENT ACCEPTED UNTIL:  </w:t>
      </w:r>
      <w:r w:rsidR="009A6FDB">
        <w:t>February 24</w:t>
      </w:r>
      <w:r w:rsidR="00CB6E29">
        <w:t>,</w:t>
      </w:r>
      <w:r w:rsidR="00CB6E29">
        <w:rPr>
          <w:spacing w:val="-21"/>
        </w:rPr>
        <w:t xml:space="preserve"> </w:t>
      </w:r>
      <w:r w:rsidR="00CB6E29">
        <w:t>202</w:t>
      </w:r>
      <w:r w:rsidR="009A6FDB">
        <w:t>2</w:t>
      </w:r>
    </w:p>
    <w:p w14:paraId="100AE777" w14:textId="77777777" w:rsidR="00C45C18" w:rsidRDefault="00C45C18" w:rsidP="009A6FDB">
      <w:pPr>
        <w:pStyle w:val="BodyText"/>
        <w:spacing w:before="10"/>
        <w:jc w:val="right"/>
        <w:rPr>
          <w:sz w:val="21"/>
        </w:rPr>
      </w:pPr>
    </w:p>
    <w:p w14:paraId="22ECD7A5" w14:textId="77777777" w:rsidR="00E67581" w:rsidRDefault="00E67581" w:rsidP="00E67581">
      <w:pPr>
        <w:pStyle w:val="BodyText"/>
        <w:spacing w:line="276" w:lineRule="auto"/>
        <w:ind w:left="115" w:right="274"/>
        <w:rPr>
          <w:b/>
        </w:rPr>
      </w:pPr>
    </w:p>
    <w:p w14:paraId="081CCAC1" w14:textId="7CFE2DB9" w:rsidR="00E005ED" w:rsidRPr="00E005ED" w:rsidRDefault="00CB6E29" w:rsidP="00E005ED">
      <w:pPr>
        <w:pStyle w:val="BodyText"/>
        <w:ind w:left="115" w:right="274"/>
        <w:rPr>
          <w:rFonts w:cs="Times New Roman"/>
          <w:bCs/>
        </w:rPr>
      </w:pPr>
      <w:r w:rsidRPr="00E67581">
        <w:rPr>
          <w:b/>
        </w:rPr>
        <w:t>SUMMARY</w:t>
      </w:r>
      <w:r w:rsidRPr="00E67581">
        <w:t xml:space="preserve">: The District of Columbia Public Charter School Board (DC PCSB) announces an opportunity for the public to submit comment on a written request from </w:t>
      </w:r>
      <w:r w:rsidR="009A6FDB" w:rsidRPr="00E67581">
        <w:t>Roots</w:t>
      </w:r>
      <w:r w:rsidRPr="00E67581">
        <w:t xml:space="preserve"> Public Charter School (</w:t>
      </w:r>
      <w:r w:rsidR="009A6FDB" w:rsidRPr="00E67581">
        <w:t>Roots</w:t>
      </w:r>
      <w:r w:rsidRPr="00E67581">
        <w:t xml:space="preserve"> PCS) on</w:t>
      </w:r>
      <w:r w:rsidR="00771321" w:rsidRPr="00E67581">
        <w:t xml:space="preserve"> </w:t>
      </w:r>
      <w:r w:rsidR="009A6FDB" w:rsidRPr="00E67581">
        <w:t>February 7</w:t>
      </w:r>
      <w:r w:rsidRPr="00E67581">
        <w:t>, 202</w:t>
      </w:r>
      <w:r w:rsidR="009A6FDB" w:rsidRPr="00E67581">
        <w:t>2</w:t>
      </w:r>
      <w:r w:rsidRPr="00E67581">
        <w:t xml:space="preserve">. </w:t>
      </w:r>
      <w:r w:rsidR="00C41CEB" w:rsidRPr="00E67581">
        <w:t xml:space="preserve">The school requests to amend its charter agreement from its current goals and academic achievement expectations aligned to its kindergarten through grade 2 English Language Arts (ELA) negotiated charter goal. The proposal includes replacing their end of year ELA assessment to the Journey’s Continuum assessment in lieu of </w:t>
      </w:r>
      <w:proofErr w:type="spellStart"/>
      <w:r w:rsidR="00C41CEB" w:rsidRPr="00E67581">
        <w:t>i</w:t>
      </w:r>
      <w:proofErr w:type="spellEnd"/>
      <w:r w:rsidR="00C41CEB" w:rsidRPr="00E67581">
        <w:t>-Ready</w:t>
      </w:r>
      <w:r w:rsidR="00201008" w:rsidRPr="00E67581">
        <w:t xml:space="preserve"> </w:t>
      </w:r>
      <w:r w:rsidR="00201008" w:rsidRPr="00E67581">
        <w:rPr>
          <w:rFonts w:cs="Times New Roman"/>
          <w:bCs/>
        </w:rPr>
        <w:t>and adop</w:t>
      </w:r>
      <w:r w:rsidR="002A6F90">
        <w:rPr>
          <w:rFonts w:cs="Times New Roman"/>
          <w:bCs/>
        </w:rPr>
        <w:t>t</w:t>
      </w:r>
      <w:r w:rsidR="00201008" w:rsidRPr="00E67581">
        <w:rPr>
          <w:rFonts w:cs="Times New Roman"/>
          <w:bCs/>
        </w:rPr>
        <w:t xml:space="preserve"> new business rules that accompany its charter goal</w:t>
      </w:r>
      <w:r w:rsidR="00465545">
        <w:rPr>
          <w:rFonts w:cs="Times New Roman"/>
          <w:bCs/>
        </w:rPr>
        <w:t xml:space="preserve"> proposed change</w:t>
      </w:r>
      <w:r w:rsidR="00201008" w:rsidRPr="00E67581">
        <w:rPr>
          <w:rFonts w:cs="Times New Roman"/>
          <w:bCs/>
        </w:rPr>
        <w:t xml:space="preserve"> and academic achievement expectations (charter goals).</w:t>
      </w:r>
      <w:r w:rsidR="00E005ED">
        <w:rPr>
          <w:rFonts w:cs="Times New Roman"/>
          <w:bCs/>
        </w:rPr>
        <w:t xml:space="preserve"> </w:t>
      </w:r>
      <w:r w:rsidR="002A6F90" w:rsidRPr="00E67581">
        <w:rPr>
          <w:rFonts w:cs="Times New Roman"/>
          <w:bCs/>
        </w:rPr>
        <w:t xml:space="preserve">Currently, Roots PCS is using the Journey’s curriculum for instruction and believes the </w:t>
      </w:r>
      <w:r w:rsidR="002A6F90" w:rsidRPr="00E67581">
        <w:t>Journey’s Continuum assessment will improve</w:t>
      </w:r>
      <w:r w:rsidR="002A6F90" w:rsidRPr="00E67581">
        <w:rPr>
          <w:rFonts w:cs="Times New Roman"/>
          <w:bCs/>
        </w:rPr>
        <w:t xml:space="preserve"> their end of year test results</w:t>
      </w:r>
      <w:r w:rsidR="002A6F90">
        <w:rPr>
          <w:rFonts w:cs="Times New Roman"/>
          <w:bCs/>
        </w:rPr>
        <w:t xml:space="preserve">. </w:t>
      </w:r>
      <w:r w:rsidR="00E005ED" w:rsidRPr="00E005ED">
        <w:rPr>
          <w:rFonts w:eastAsiaTheme="minorHAnsi" w:cs="Times New Roman"/>
        </w:rPr>
        <w:t>The school seeks</w:t>
      </w:r>
    </w:p>
    <w:p w14:paraId="4B845297" w14:textId="5EC6FBCB" w:rsidR="00E005ED" w:rsidRPr="00E005ED" w:rsidRDefault="00E005ED" w:rsidP="00E005ED">
      <w:pPr>
        <w:pStyle w:val="BodyText"/>
        <w:ind w:left="115" w:right="274"/>
      </w:pPr>
      <w:r w:rsidRPr="00E005ED">
        <w:rPr>
          <w:rFonts w:eastAsiaTheme="minorHAnsi" w:cs="Times New Roman"/>
        </w:rPr>
        <w:t>permission to begin making these adjustments in school year (SY) 202</w:t>
      </w:r>
      <w:r>
        <w:rPr>
          <w:rFonts w:eastAsiaTheme="minorHAnsi" w:cs="Times New Roman"/>
        </w:rPr>
        <w:t>2</w:t>
      </w:r>
      <w:r w:rsidRPr="00E005ED">
        <w:rPr>
          <w:rFonts w:eastAsiaTheme="minorHAnsi" w:cs="Times New Roman"/>
        </w:rPr>
        <w:t>-2</w:t>
      </w:r>
      <w:r>
        <w:rPr>
          <w:rFonts w:eastAsiaTheme="minorHAnsi" w:cs="Times New Roman"/>
        </w:rPr>
        <w:t>3</w:t>
      </w:r>
      <w:r w:rsidRPr="00E005ED">
        <w:rPr>
          <w:rFonts w:eastAsiaTheme="minorHAnsi" w:cs="Times New Roman"/>
        </w:rPr>
        <w:t>.</w:t>
      </w:r>
    </w:p>
    <w:p w14:paraId="73CA91EE" w14:textId="77777777" w:rsidR="00C45C18" w:rsidRPr="00E005ED" w:rsidRDefault="00C45C18" w:rsidP="00E005ED">
      <w:pPr>
        <w:pStyle w:val="BodyText"/>
        <w:spacing w:before="8"/>
      </w:pPr>
    </w:p>
    <w:p w14:paraId="169E6D26" w14:textId="24A1ECCD" w:rsidR="005C64E2" w:rsidRPr="00E67581" w:rsidRDefault="005C64E2" w:rsidP="00E67581">
      <w:pPr>
        <w:widowControl/>
        <w:adjustRightInd w:val="0"/>
        <w:ind w:left="115"/>
        <w:rPr>
          <w:rFonts w:eastAsiaTheme="minorHAnsi" w:cs="Times New Roman"/>
        </w:rPr>
      </w:pPr>
      <w:r w:rsidRPr="00E67581">
        <w:t xml:space="preserve">Launched in </w:t>
      </w:r>
      <w:r w:rsidRPr="00E67581">
        <w:rPr>
          <w:rFonts w:eastAsiaTheme="minorHAnsi" w:cs="Times New Roman"/>
        </w:rPr>
        <w:t>1999</w:t>
      </w:r>
      <w:r w:rsidRPr="00E67581">
        <w:t xml:space="preserve"> </w:t>
      </w:r>
      <w:r w:rsidRPr="00E67581">
        <w:rPr>
          <w:rFonts w:eastAsiaTheme="minorHAnsi" w:cs="Times New Roman"/>
        </w:rPr>
        <w:t>Roots PCS began operation under the charter authority of the District of Columbia Board of Education (DC BOE). In 2007, after the passage of the Public Education Reform Amendment Act dissolved the DC BOE, DC PCSB became the authorizer of the school, which educates 117 students in grades pre-kindergarten</w:t>
      </w:r>
    </w:p>
    <w:p w14:paraId="56CDF596" w14:textId="3A1F59A3" w:rsidR="005C64E2" w:rsidRPr="00E67581" w:rsidRDefault="005C64E2" w:rsidP="00E67581">
      <w:pPr>
        <w:pStyle w:val="BodyText"/>
        <w:spacing w:before="6"/>
        <w:ind w:left="115"/>
      </w:pPr>
      <w:r w:rsidRPr="00E67581">
        <w:rPr>
          <w:rFonts w:eastAsiaTheme="minorHAnsi" w:cs="Times New Roman"/>
        </w:rPr>
        <w:t>through eighth grade.</w:t>
      </w:r>
      <w:r w:rsidRPr="00E67581">
        <w:t xml:space="preserve"> </w:t>
      </w:r>
    </w:p>
    <w:p w14:paraId="5B2046D1" w14:textId="0220FDCB" w:rsidR="00C45C18" w:rsidRPr="00E67581" w:rsidRDefault="00C45C18" w:rsidP="00E67581">
      <w:pPr>
        <w:pStyle w:val="BodyText"/>
      </w:pPr>
    </w:p>
    <w:p w14:paraId="4EEB372A" w14:textId="6F8D79D9" w:rsidR="009F50CD" w:rsidRPr="00E67581" w:rsidRDefault="00A51BE1" w:rsidP="00E67581">
      <w:pPr>
        <w:ind w:left="115"/>
        <w:rPr>
          <w:rFonts w:cs="Times New Roman"/>
          <w:bCs/>
        </w:rPr>
      </w:pPr>
      <w:r w:rsidRPr="00E67581">
        <w:t xml:space="preserve">Root PCS seeks to provide Washington, DC students with the option to select </w:t>
      </w:r>
      <w:r w:rsidR="00B92326" w:rsidRPr="00E67581">
        <w:t xml:space="preserve">a </w:t>
      </w:r>
      <w:r w:rsidRPr="00E67581">
        <w:t>culturally relevant school</w:t>
      </w:r>
      <w:r w:rsidR="00045C33">
        <w:t xml:space="preserve"> </w:t>
      </w:r>
      <w:r w:rsidR="00045C33" w:rsidRPr="00E67581">
        <w:t>and academically stimulating curriculum</w:t>
      </w:r>
      <w:r w:rsidRPr="00E67581">
        <w:t xml:space="preserve">. </w:t>
      </w:r>
      <w:r w:rsidR="00B92326" w:rsidRPr="00E67581">
        <w:t xml:space="preserve">Root PCS aims </w:t>
      </w:r>
      <w:r w:rsidRPr="00E67581">
        <w:t>to empower youth by exposing them to their great heritage and instilling in</w:t>
      </w:r>
      <w:r w:rsidR="00B92326" w:rsidRPr="00E67581">
        <w:t xml:space="preserve"> </w:t>
      </w:r>
      <w:r w:rsidRPr="00E67581">
        <w:t>them African centered values and beliefs that support exemplary character and social</w:t>
      </w:r>
      <w:r w:rsidR="00B92326" w:rsidRPr="00E67581">
        <w:t xml:space="preserve"> </w:t>
      </w:r>
      <w:r w:rsidRPr="00E67581">
        <w:t>responsibility.</w:t>
      </w:r>
      <w:r w:rsidR="00B92326" w:rsidRPr="00E67581">
        <w:t xml:space="preserve"> </w:t>
      </w:r>
    </w:p>
    <w:p w14:paraId="5D0EF229" w14:textId="77777777" w:rsidR="00A51BE1" w:rsidRPr="00E67581" w:rsidRDefault="00A51BE1" w:rsidP="00E67581">
      <w:pPr>
        <w:pStyle w:val="BodyText"/>
      </w:pPr>
    </w:p>
    <w:p w14:paraId="0049A5AF" w14:textId="77777777" w:rsidR="00C45C18" w:rsidRPr="00E67581" w:rsidRDefault="00CB6E29" w:rsidP="00E67581">
      <w:pPr>
        <w:pStyle w:val="BodyText"/>
        <w:ind w:left="120" w:right="249"/>
      </w:pPr>
      <w:r w:rsidRPr="00E67581">
        <w:t>Pursuant to the School Reform Act, D.C. Code 38-1802 et seq., a charter school must submit a petition to revise its charter, which includes its enrollment and grades served.</w:t>
      </w:r>
    </w:p>
    <w:p w14:paraId="2465D150" w14:textId="77777777" w:rsidR="00C45C18" w:rsidRPr="00E67581" w:rsidRDefault="00C45C18" w:rsidP="00E67581">
      <w:pPr>
        <w:pStyle w:val="BodyText"/>
        <w:spacing w:before="10"/>
      </w:pPr>
    </w:p>
    <w:p w14:paraId="711BC061" w14:textId="77777777" w:rsidR="00C45C18" w:rsidRPr="00E67581" w:rsidRDefault="00CB6E29" w:rsidP="00E67581">
      <w:pPr>
        <w:pStyle w:val="Title"/>
        <w:rPr>
          <w:b w:val="0"/>
        </w:rPr>
      </w:pPr>
      <w:r w:rsidRPr="00E67581">
        <w:t>DATES</w:t>
      </w:r>
      <w:r w:rsidRPr="00E67581">
        <w:rPr>
          <w:b w:val="0"/>
        </w:rPr>
        <w:t>:</w:t>
      </w:r>
    </w:p>
    <w:p w14:paraId="50B03B0E" w14:textId="20AB13E1" w:rsidR="00C45C18" w:rsidRPr="00E67581" w:rsidRDefault="00CB6E29" w:rsidP="00E67581">
      <w:pPr>
        <w:pStyle w:val="ListParagraph"/>
        <w:numPr>
          <w:ilvl w:val="0"/>
          <w:numId w:val="2"/>
        </w:numPr>
        <w:tabs>
          <w:tab w:val="left" w:pos="876"/>
          <w:tab w:val="left" w:pos="877"/>
        </w:tabs>
        <w:spacing w:before="87"/>
        <w:ind w:hanging="361"/>
      </w:pPr>
      <w:r w:rsidRPr="00E67581">
        <w:t xml:space="preserve">Comments must be submitted on or before </w:t>
      </w:r>
      <w:r w:rsidR="00E358EC" w:rsidRPr="00E67581">
        <w:t>February 2</w:t>
      </w:r>
      <w:r w:rsidR="00A51BE1" w:rsidRPr="00E67581">
        <w:t>8</w:t>
      </w:r>
      <w:r w:rsidR="00E358EC" w:rsidRPr="00E67581">
        <w:t>,</w:t>
      </w:r>
      <w:r w:rsidR="00E358EC" w:rsidRPr="00E67581">
        <w:rPr>
          <w:spacing w:val="-10"/>
        </w:rPr>
        <w:t xml:space="preserve"> </w:t>
      </w:r>
      <w:r w:rsidR="00E358EC" w:rsidRPr="00E67581">
        <w:t>2022</w:t>
      </w:r>
      <w:r w:rsidRPr="00E67581">
        <w:t>.</w:t>
      </w:r>
    </w:p>
    <w:p w14:paraId="13D65EA2" w14:textId="00B987CF" w:rsidR="00C45C18" w:rsidRPr="00E67581" w:rsidRDefault="00CB6E29" w:rsidP="00E67581">
      <w:pPr>
        <w:pStyle w:val="ListParagraph"/>
        <w:numPr>
          <w:ilvl w:val="0"/>
          <w:numId w:val="2"/>
        </w:numPr>
        <w:tabs>
          <w:tab w:val="left" w:pos="876"/>
          <w:tab w:val="left" w:pos="877"/>
        </w:tabs>
        <w:spacing w:before="6"/>
        <w:ind w:right="189" w:hanging="361"/>
      </w:pPr>
      <w:r w:rsidRPr="00E67581">
        <w:t xml:space="preserve">The public hearing will be on </w:t>
      </w:r>
      <w:r w:rsidR="00E358EC" w:rsidRPr="00E67581">
        <w:t>February 2</w:t>
      </w:r>
      <w:r w:rsidR="00A51BE1" w:rsidRPr="00E67581">
        <w:t>8</w:t>
      </w:r>
      <w:r w:rsidR="00E358EC" w:rsidRPr="00E67581">
        <w:t>,</w:t>
      </w:r>
      <w:r w:rsidR="00E358EC" w:rsidRPr="00E67581">
        <w:rPr>
          <w:spacing w:val="-10"/>
        </w:rPr>
        <w:t xml:space="preserve"> </w:t>
      </w:r>
      <w:r w:rsidR="00E358EC" w:rsidRPr="00E67581">
        <w:t xml:space="preserve">2022 </w:t>
      </w:r>
      <w:r w:rsidRPr="00E67581">
        <w:t>at 6:</w:t>
      </w:r>
      <w:r w:rsidR="00E358EC" w:rsidRPr="00E67581">
        <w:t>0</w:t>
      </w:r>
      <w:r w:rsidRPr="00E67581">
        <w:t>0 pm. For the location, please check</w:t>
      </w:r>
      <w:r w:rsidRPr="00E67581">
        <w:rPr>
          <w:color w:val="0563C1"/>
          <w:spacing w:val="-3"/>
        </w:rPr>
        <w:t xml:space="preserve"> </w:t>
      </w:r>
      <w:hyperlink r:id="rId8">
        <w:r w:rsidRPr="00E67581">
          <w:rPr>
            <w:color w:val="0563C1"/>
            <w:u w:val="single" w:color="0563C1"/>
          </w:rPr>
          <w:t>www.dcpcsb.org</w:t>
        </w:r>
        <w:r w:rsidRPr="00E67581">
          <w:t>.</w:t>
        </w:r>
      </w:hyperlink>
    </w:p>
    <w:p w14:paraId="21F91876" w14:textId="4C359E34" w:rsidR="00C45C18" w:rsidRPr="00E67581" w:rsidRDefault="00CB6E29" w:rsidP="00E67581">
      <w:pPr>
        <w:pStyle w:val="ListParagraph"/>
        <w:numPr>
          <w:ilvl w:val="0"/>
          <w:numId w:val="2"/>
        </w:numPr>
        <w:tabs>
          <w:tab w:val="left" w:pos="876"/>
          <w:tab w:val="left" w:pos="877"/>
        </w:tabs>
        <w:spacing w:before="17"/>
        <w:ind w:right="102"/>
      </w:pPr>
      <w:r w:rsidRPr="00E67581">
        <w:t xml:space="preserve">The vote will be on </w:t>
      </w:r>
      <w:r w:rsidR="00E358EC" w:rsidRPr="00E67581">
        <w:t>March</w:t>
      </w:r>
      <w:r w:rsidRPr="00E67581">
        <w:t xml:space="preserve"> </w:t>
      </w:r>
      <w:r w:rsidR="00E358EC" w:rsidRPr="00E67581">
        <w:t>21</w:t>
      </w:r>
      <w:r w:rsidRPr="00E67581">
        <w:t>, 202</w:t>
      </w:r>
      <w:r w:rsidR="00E358EC" w:rsidRPr="00E67581">
        <w:t>1</w:t>
      </w:r>
      <w:r w:rsidRPr="00E67581">
        <w:t>, at 6:</w:t>
      </w:r>
      <w:r w:rsidR="00E358EC" w:rsidRPr="00E67581">
        <w:t>0</w:t>
      </w:r>
      <w:r w:rsidRPr="00E67581">
        <w:t>0 pm. For the location, please check</w:t>
      </w:r>
      <w:r w:rsidRPr="00E67581">
        <w:rPr>
          <w:color w:val="0563C1"/>
          <w:u w:val="single" w:color="0563C1"/>
        </w:rPr>
        <w:t xml:space="preserve"> </w:t>
      </w:r>
      <w:hyperlink r:id="rId9">
        <w:r w:rsidRPr="00E67581">
          <w:rPr>
            <w:color w:val="0563C1"/>
            <w:u w:val="single" w:color="0563C1"/>
          </w:rPr>
          <w:t>www.dcpcsb.org</w:t>
        </w:r>
        <w:r w:rsidRPr="00E67581">
          <w:t>.</w:t>
        </w:r>
      </w:hyperlink>
    </w:p>
    <w:p w14:paraId="0B40853C" w14:textId="67E4CB72" w:rsidR="00FA3BFF" w:rsidRPr="00E67581" w:rsidRDefault="00FA3BFF" w:rsidP="00E67581">
      <w:pPr>
        <w:pStyle w:val="BodyText"/>
        <w:spacing w:before="100"/>
        <w:ind w:right="638"/>
      </w:pPr>
      <w:r w:rsidRPr="00E67581">
        <w:rPr>
          <w:b/>
        </w:rPr>
        <w:t>ADDRESSES</w:t>
      </w:r>
      <w:r w:rsidRPr="00E67581">
        <w:t>: You may submit comments, identified by “</w:t>
      </w:r>
      <w:r w:rsidR="00E67581" w:rsidRPr="00E67581">
        <w:t>Roots</w:t>
      </w:r>
      <w:r w:rsidRPr="00E67581">
        <w:t xml:space="preserve"> PCS – Notice of Petition to Amend Charter – Revised Goals and Academic Achievement Expectations,” by any one of the methods listed below.</w:t>
      </w:r>
      <w:r w:rsidRPr="00E67581">
        <w:rPr>
          <w:rStyle w:val="FootnoteReference"/>
        </w:rPr>
        <w:footnoteReference w:customMarkFollows="1" w:id="1"/>
        <w:t>1</w:t>
      </w:r>
    </w:p>
    <w:p w14:paraId="4543FF47" w14:textId="77777777" w:rsidR="00FA3BFF" w:rsidRPr="00E67581" w:rsidRDefault="00FA3BFF" w:rsidP="00E67581">
      <w:pPr>
        <w:pStyle w:val="ListParagraph"/>
        <w:numPr>
          <w:ilvl w:val="0"/>
          <w:numId w:val="1"/>
        </w:numPr>
        <w:tabs>
          <w:tab w:val="left" w:pos="897"/>
          <w:tab w:val="left" w:pos="899"/>
        </w:tabs>
        <w:spacing w:before="48"/>
        <w:ind w:hanging="361"/>
        <w:jc w:val="left"/>
      </w:pPr>
      <w:r w:rsidRPr="00E67581">
        <w:lastRenderedPageBreak/>
        <w:t>Submit a written comment*</w:t>
      </w:r>
      <w:r w:rsidRPr="00E67581">
        <w:rPr>
          <w:spacing w:val="-5"/>
        </w:rPr>
        <w:t xml:space="preserve"> </w:t>
      </w:r>
      <w:r w:rsidRPr="00E67581">
        <w:t>via</w:t>
      </w:r>
    </w:p>
    <w:p w14:paraId="5CA50E46" w14:textId="77777777" w:rsidR="00FA3BFF" w:rsidRPr="00E67581" w:rsidRDefault="00FA3BFF" w:rsidP="00E67581">
      <w:pPr>
        <w:pStyle w:val="ListParagraph"/>
        <w:numPr>
          <w:ilvl w:val="1"/>
          <w:numId w:val="1"/>
        </w:numPr>
        <w:tabs>
          <w:tab w:val="left" w:pos="1618"/>
        </w:tabs>
        <w:ind w:hanging="361"/>
        <w:jc w:val="left"/>
      </w:pPr>
      <w:r w:rsidRPr="00E67581">
        <w:t>E-mail:</w:t>
      </w:r>
      <w:r w:rsidRPr="00E67581">
        <w:rPr>
          <w:color w:val="0563C1"/>
          <w:spacing w:val="-2"/>
        </w:rPr>
        <w:t xml:space="preserve"> </w:t>
      </w:r>
      <w:hyperlink r:id="rId10">
        <w:r w:rsidRPr="00E67581">
          <w:rPr>
            <w:color w:val="0563C1"/>
            <w:u w:val="single" w:color="0563C1"/>
          </w:rPr>
          <w:t>public.comment@dcpcsb.org</w:t>
        </w:r>
      </w:hyperlink>
    </w:p>
    <w:p w14:paraId="43217835" w14:textId="77777777" w:rsidR="00FA3BFF" w:rsidRPr="00E67581" w:rsidRDefault="00FA3BFF" w:rsidP="00E67581">
      <w:pPr>
        <w:pStyle w:val="ListParagraph"/>
        <w:numPr>
          <w:ilvl w:val="1"/>
          <w:numId w:val="1"/>
        </w:numPr>
        <w:tabs>
          <w:tab w:val="left" w:pos="1618"/>
        </w:tabs>
        <w:ind w:hanging="361"/>
        <w:jc w:val="left"/>
      </w:pPr>
      <w:r w:rsidRPr="00E67581">
        <w:t>Mail, Hand Delivery, or Courier: Attn: Public Comment, DC</w:t>
      </w:r>
      <w:r w:rsidRPr="00E67581">
        <w:rPr>
          <w:spacing w:val="-19"/>
        </w:rPr>
        <w:t xml:space="preserve"> </w:t>
      </w:r>
      <w:r w:rsidRPr="00E67581">
        <w:t>Public</w:t>
      </w:r>
    </w:p>
    <w:p w14:paraId="760D6EDB" w14:textId="77777777" w:rsidR="00FA3BFF" w:rsidRPr="00E67581" w:rsidRDefault="00FA3BFF" w:rsidP="00E67581">
      <w:pPr>
        <w:pStyle w:val="BodyText"/>
        <w:spacing w:before="109"/>
        <w:ind w:left="1256" w:right="453" w:firstLine="361"/>
      </w:pPr>
      <w:r w:rsidRPr="00E67581">
        <w:t>Charter School Board, 3333 14</w:t>
      </w:r>
      <w:r w:rsidRPr="00E67581">
        <w:rPr>
          <w:vertAlign w:val="superscript"/>
        </w:rPr>
        <w:t>th</w:t>
      </w:r>
      <w:r w:rsidRPr="00E67581">
        <w:t xml:space="preserve"> Street NW, Suite 210, Washington,</w:t>
      </w:r>
    </w:p>
    <w:p w14:paraId="7C62AD15" w14:textId="77777777" w:rsidR="00FA3BFF" w:rsidRPr="00E67581" w:rsidRDefault="00FA3BFF" w:rsidP="00E67581">
      <w:pPr>
        <w:pStyle w:val="BodyText"/>
        <w:spacing w:before="2"/>
        <w:ind w:left="1560"/>
      </w:pPr>
      <w:r w:rsidRPr="00E67581">
        <w:t xml:space="preserve">DC 20010 </w:t>
      </w:r>
    </w:p>
    <w:p w14:paraId="709703A0" w14:textId="77777777" w:rsidR="00FA3BFF" w:rsidRPr="00E67581" w:rsidRDefault="00FA3BFF" w:rsidP="00E67581">
      <w:pPr>
        <w:pStyle w:val="BodyText"/>
        <w:spacing w:before="2"/>
        <w:ind w:left="1560"/>
      </w:pPr>
    </w:p>
    <w:p w14:paraId="39989DA0" w14:textId="3722D54B" w:rsidR="00E67581" w:rsidRPr="00E67581" w:rsidRDefault="00FA3BFF" w:rsidP="00E67581">
      <w:pPr>
        <w:pStyle w:val="BodyText"/>
        <w:spacing w:before="2"/>
        <w:ind w:left="1560"/>
      </w:pPr>
      <w:r w:rsidRPr="00E67581">
        <w:rPr>
          <w:b/>
          <w:color w:val="333333"/>
        </w:rPr>
        <w:t>*</w:t>
      </w:r>
      <w:r w:rsidRPr="00E67581">
        <w:t xml:space="preserve">Please select </w:t>
      </w:r>
      <w:r w:rsidRPr="00E67581">
        <w:rPr>
          <w:u w:val="single"/>
        </w:rPr>
        <w:t>only one</w:t>
      </w:r>
      <w:r w:rsidRPr="00E67581">
        <w:t xml:space="preserve"> of the actions listed.</w:t>
      </w:r>
    </w:p>
    <w:p w14:paraId="302B2138" w14:textId="77A3BC9A" w:rsidR="00E67581" w:rsidRPr="00E67581" w:rsidRDefault="00E67581" w:rsidP="00E67581">
      <w:pPr>
        <w:pStyle w:val="ListParagraph"/>
        <w:numPr>
          <w:ilvl w:val="0"/>
          <w:numId w:val="1"/>
        </w:numPr>
        <w:tabs>
          <w:tab w:val="left" w:pos="1200"/>
        </w:tabs>
        <w:spacing w:before="178"/>
        <w:ind w:left="1199"/>
        <w:jc w:val="left"/>
        <w:rPr>
          <w:color w:val="333333"/>
        </w:rPr>
      </w:pPr>
      <w:r w:rsidRPr="00E67581">
        <w:t>Sign up to testify in person at the public hearing on February 28,</w:t>
      </w:r>
      <w:r w:rsidRPr="00E67581">
        <w:rPr>
          <w:spacing w:val="-10"/>
        </w:rPr>
        <w:t xml:space="preserve"> </w:t>
      </w:r>
      <w:proofErr w:type="gramStart"/>
      <w:r w:rsidRPr="00E67581">
        <w:t>2022</w:t>
      </w:r>
      <w:proofErr w:type="gramEnd"/>
      <w:r w:rsidRPr="00E67581">
        <w:t xml:space="preserve"> by</w:t>
      </w:r>
    </w:p>
    <w:p w14:paraId="01A63DE2" w14:textId="71DBFC1A" w:rsidR="00E67581" w:rsidRPr="00E67581" w:rsidRDefault="00E67581" w:rsidP="00E67581">
      <w:pPr>
        <w:pStyle w:val="BodyText"/>
        <w:spacing w:before="57"/>
        <w:ind w:left="1180" w:right="95"/>
      </w:pPr>
      <w:r w:rsidRPr="00E67581">
        <w:t xml:space="preserve">emailing a request to </w:t>
      </w:r>
      <w:hyperlink r:id="rId11">
        <w:r w:rsidRPr="00E67581">
          <w:rPr>
            <w:color w:val="0563C1"/>
            <w:u w:val="single" w:color="0563C1"/>
          </w:rPr>
          <w:t>public.comment@dcpcsb.org</w:t>
        </w:r>
        <w:r w:rsidRPr="00E67581">
          <w:rPr>
            <w:color w:val="0563C1"/>
          </w:rPr>
          <w:t xml:space="preserve"> </w:t>
        </w:r>
      </w:hyperlink>
      <w:r w:rsidRPr="00E67581">
        <w:t>no later than 4:00 pm on Thursday, February 24,</w:t>
      </w:r>
      <w:r w:rsidRPr="00E67581">
        <w:rPr>
          <w:spacing w:val="-10"/>
        </w:rPr>
        <w:t xml:space="preserve"> </w:t>
      </w:r>
      <w:r w:rsidRPr="00E67581">
        <w:t>2022.</w:t>
      </w:r>
    </w:p>
    <w:p w14:paraId="61A0C717" w14:textId="34DF8D4C" w:rsidR="00E67581" w:rsidRPr="00E67581" w:rsidRDefault="00E67581" w:rsidP="00E67581">
      <w:pPr>
        <w:spacing w:before="214"/>
        <w:ind w:left="120"/>
      </w:pPr>
      <w:r w:rsidRPr="00E67581">
        <w:rPr>
          <w:b/>
          <w:color w:val="333333"/>
        </w:rPr>
        <w:t>For Further Information</w:t>
      </w:r>
      <w:r w:rsidRPr="00E67581">
        <w:rPr>
          <w:color w:val="333333"/>
        </w:rPr>
        <w:t xml:space="preserve">, </w:t>
      </w:r>
      <w:r w:rsidRPr="00E67581">
        <w:rPr>
          <w:b/>
          <w:color w:val="333333"/>
        </w:rPr>
        <w:t xml:space="preserve">contact </w:t>
      </w:r>
      <w:proofErr w:type="spellStart"/>
      <w:r w:rsidRPr="00E67581">
        <w:t>Quinhon</w:t>
      </w:r>
      <w:proofErr w:type="spellEnd"/>
      <w:r w:rsidRPr="00E67581">
        <w:t xml:space="preserve"> N. Scott, Ed.D., Specialist, at</w:t>
      </w:r>
    </w:p>
    <w:p w14:paraId="70029BD7" w14:textId="77777777" w:rsidR="00E67581" w:rsidRPr="00E67581" w:rsidRDefault="00206909" w:rsidP="00E67581">
      <w:pPr>
        <w:pStyle w:val="BodyText"/>
        <w:ind w:left="120"/>
      </w:pPr>
      <w:hyperlink r:id="rId12">
        <w:r w:rsidR="00E67581" w:rsidRPr="00E67581">
          <w:rPr>
            <w:color w:val="0563C1"/>
            <w:u w:val="single" w:color="0563C1"/>
          </w:rPr>
          <w:t>qscott@dcpcsb.org</w:t>
        </w:r>
        <w:r w:rsidR="00E67581" w:rsidRPr="00E67581">
          <w:rPr>
            <w:color w:val="0563C1"/>
          </w:rPr>
          <w:t xml:space="preserve"> </w:t>
        </w:r>
      </w:hyperlink>
      <w:r w:rsidR="00E67581" w:rsidRPr="00E67581">
        <w:t>or 202-330-4055.</w:t>
      </w:r>
    </w:p>
    <w:p w14:paraId="739B8430" w14:textId="77777777" w:rsidR="00E67581" w:rsidRPr="00E67581" w:rsidRDefault="00E67581" w:rsidP="00E67581">
      <w:pPr>
        <w:pStyle w:val="BodyText"/>
        <w:spacing w:before="2" w:line="276" w:lineRule="auto"/>
        <w:ind w:left="1560"/>
      </w:pPr>
    </w:p>
    <w:p w14:paraId="120E3C10" w14:textId="2CD5E36E" w:rsidR="00FA3BFF" w:rsidRPr="00CB6E29" w:rsidRDefault="00FA3BFF" w:rsidP="00FA3BFF">
      <w:pPr>
        <w:spacing w:before="75"/>
        <w:ind w:right="269"/>
        <w:rPr>
          <w:sz w:val="18"/>
        </w:rPr>
      </w:pPr>
    </w:p>
    <w:p w14:paraId="059A4B1F" w14:textId="77777777" w:rsidR="00FA3BFF" w:rsidRPr="00A51BE1" w:rsidRDefault="00FA3BFF" w:rsidP="00FA3BFF">
      <w:pPr>
        <w:pStyle w:val="BodyText"/>
      </w:pPr>
    </w:p>
    <w:sectPr w:rsidR="00FA3BFF" w:rsidRPr="00A51BE1">
      <w:pgSz w:w="12240" w:h="15840"/>
      <w:pgMar w:top="1240" w:right="134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0495" w14:textId="77777777" w:rsidR="00206909" w:rsidRDefault="00206909" w:rsidP="00FA3BFF">
      <w:r>
        <w:separator/>
      </w:r>
    </w:p>
  </w:endnote>
  <w:endnote w:type="continuationSeparator" w:id="0">
    <w:p w14:paraId="394324ED" w14:textId="77777777" w:rsidR="00206909" w:rsidRDefault="00206909" w:rsidP="00FA3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altName w:val="Montserrat"/>
    <w:panose1 w:val="00000500000000000000"/>
    <w:charset w:val="4D"/>
    <w:family w:val="auto"/>
    <w:pitch w:val="variable"/>
    <w:sig w:usb0="2000020F" w:usb1="00000003" w:usb2="00000000" w:usb3="00000000" w:csb0="00000197"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60484" w14:textId="77777777" w:rsidR="00206909" w:rsidRDefault="00206909" w:rsidP="00FA3BFF">
      <w:r>
        <w:separator/>
      </w:r>
    </w:p>
  </w:footnote>
  <w:footnote w:type="continuationSeparator" w:id="0">
    <w:p w14:paraId="0B3C3045" w14:textId="77777777" w:rsidR="00206909" w:rsidRDefault="00206909" w:rsidP="00FA3BFF">
      <w:r>
        <w:continuationSeparator/>
      </w:r>
    </w:p>
  </w:footnote>
  <w:footnote w:id="1">
    <w:p w14:paraId="06470CFE" w14:textId="77777777" w:rsidR="00FA3BFF" w:rsidRPr="00CB6E29" w:rsidRDefault="00FA3BFF" w:rsidP="00FA3BFF">
      <w:pPr>
        <w:spacing w:before="75"/>
        <w:ind w:right="269"/>
        <w:rPr>
          <w:sz w:val="18"/>
        </w:rPr>
      </w:pPr>
      <w:r>
        <w:rPr>
          <w:rStyle w:val="FootnoteReference"/>
        </w:rPr>
        <w:t>1</w:t>
      </w:r>
      <w:r>
        <w:t xml:space="preserve"> </w:t>
      </w:r>
      <w:r>
        <w:rPr>
          <w:sz w:val="18"/>
        </w:rPr>
        <w:t xml:space="preserve">DC PCSB reserves the right, but shall have no obligation, to review, pre-screen, filter, redact, </w:t>
      </w:r>
      <w:proofErr w:type="gramStart"/>
      <w:r>
        <w:rPr>
          <w:sz w:val="18"/>
        </w:rPr>
        <w:t>refuse</w:t>
      </w:r>
      <w:proofErr w:type="gramEnd"/>
      <w:r>
        <w:rPr>
          <w:sz w:val="18"/>
        </w:rPr>
        <w:t xml:space="preserve"> or remove any or all your submission that it may deem to be inappropriate for publication, such as obscene language.</w:t>
      </w:r>
    </w:p>
    <w:p w14:paraId="70738170" w14:textId="6ECA1110" w:rsidR="00FA3BFF" w:rsidRDefault="00FA3BF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C7C37"/>
    <w:multiLevelType w:val="hybridMultilevel"/>
    <w:tmpl w:val="608C524C"/>
    <w:lvl w:ilvl="0" w:tplc="5B1251E0">
      <w:start w:val="1"/>
      <w:numFmt w:val="lowerLetter"/>
      <w:lvlText w:val="%1)"/>
      <w:lvlJc w:val="left"/>
      <w:pPr>
        <w:ind w:left="1617" w:hanging="360"/>
        <w:jc w:val="right"/>
      </w:pPr>
      <w:rPr>
        <w:rFonts w:ascii="Montserrat" w:eastAsia="Montserrat" w:hAnsi="Montserrat" w:cs="Montserrat" w:hint="default"/>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BE0857"/>
    <w:multiLevelType w:val="hybridMultilevel"/>
    <w:tmpl w:val="692C2482"/>
    <w:lvl w:ilvl="0" w:tplc="EBD4C1B4">
      <w:numFmt w:val="bullet"/>
      <w:lvlText w:val="•"/>
      <w:lvlJc w:val="left"/>
      <w:pPr>
        <w:ind w:left="876" w:hanging="360"/>
      </w:pPr>
      <w:rPr>
        <w:rFonts w:ascii="Symbol" w:eastAsia="Symbol" w:hAnsi="Symbol" w:cs="Symbol" w:hint="default"/>
        <w:w w:val="100"/>
        <w:sz w:val="22"/>
        <w:szCs w:val="22"/>
      </w:rPr>
    </w:lvl>
    <w:lvl w:ilvl="1" w:tplc="BBEE2696">
      <w:numFmt w:val="bullet"/>
      <w:lvlText w:val="•"/>
      <w:lvlJc w:val="left"/>
      <w:pPr>
        <w:ind w:left="1750" w:hanging="360"/>
      </w:pPr>
      <w:rPr>
        <w:rFonts w:hint="default"/>
      </w:rPr>
    </w:lvl>
    <w:lvl w:ilvl="2" w:tplc="A9662A34">
      <w:numFmt w:val="bullet"/>
      <w:lvlText w:val="•"/>
      <w:lvlJc w:val="left"/>
      <w:pPr>
        <w:ind w:left="2620" w:hanging="360"/>
      </w:pPr>
      <w:rPr>
        <w:rFonts w:hint="default"/>
      </w:rPr>
    </w:lvl>
    <w:lvl w:ilvl="3" w:tplc="6DDADA28">
      <w:numFmt w:val="bullet"/>
      <w:lvlText w:val="•"/>
      <w:lvlJc w:val="left"/>
      <w:pPr>
        <w:ind w:left="3490" w:hanging="360"/>
      </w:pPr>
      <w:rPr>
        <w:rFonts w:hint="default"/>
      </w:rPr>
    </w:lvl>
    <w:lvl w:ilvl="4" w:tplc="E4E83C72">
      <w:numFmt w:val="bullet"/>
      <w:lvlText w:val="•"/>
      <w:lvlJc w:val="left"/>
      <w:pPr>
        <w:ind w:left="4360" w:hanging="360"/>
      </w:pPr>
      <w:rPr>
        <w:rFonts w:hint="default"/>
      </w:rPr>
    </w:lvl>
    <w:lvl w:ilvl="5" w:tplc="4774AD18">
      <w:numFmt w:val="bullet"/>
      <w:lvlText w:val="•"/>
      <w:lvlJc w:val="left"/>
      <w:pPr>
        <w:ind w:left="5230" w:hanging="360"/>
      </w:pPr>
      <w:rPr>
        <w:rFonts w:hint="default"/>
      </w:rPr>
    </w:lvl>
    <w:lvl w:ilvl="6" w:tplc="F4169470">
      <w:numFmt w:val="bullet"/>
      <w:lvlText w:val="•"/>
      <w:lvlJc w:val="left"/>
      <w:pPr>
        <w:ind w:left="6100" w:hanging="360"/>
      </w:pPr>
      <w:rPr>
        <w:rFonts w:hint="default"/>
      </w:rPr>
    </w:lvl>
    <w:lvl w:ilvl="7" w:tplc="33209C2C">
      <w:numFmt w:val="bullet"/>
      <w:lvlText w:val="•"/>
      <w:lvlJc w:val="left"/>
      <w:pPr>
        <w:ind w:left="6970" w:hanging="360"/>
      </w:pPr>
      <w:rPr>
        <w:rFonts w:hint="default"/>
      </w:rPr>
    </w:lvl>
    <w:lvl w:ilvl="8" w:tplc="CD9A2B20">
      <w:numFmt w:val="bullet"/>
      <w:lvlText w:val="•"/>
      <w:lvlJc w:val="left"/>
      <w:pPr>
        <w:ind w:left="7840" w:hanging="360"/>
      </w:pPr>
      <w:rPr>
        <w:rFonts w:hint="default"/>
      </w:rPr>
    </w:lvl>
  </w:abstractNum>
  <w:abstractNum w:abstractNumId="2" w15:restartNumberingAfterBreak="0">
    <w:nsid w:val="6DB34253"/>
    <w:multiLevelType w:val="hybridMultilevel"/>
    <w:tmpl w:val="74844CA4"/>
    <w:lvl w:ilvl="0" w:tplc="C0B2DF5C">
      <w:start w:val="1"/>
      <w:numFmt w:val="decimal"/>
      <w:lvlText w:val="%1."/>
      <w:lvlJc w:val="left"/>
      <w:pPr>
        <w:ind w:left="898" w:hanging="360"/>
        <w:jc w:val="right"/>
      </w:pPr>
      <w:rPr>
        <w:rFonts w:hint="default"/>
        <w:spacing w:val="-1"/>
        <w:w w:val="100"/>
      </w:rPr>
    </w:lvl>
    <w:lvl w:ilvl="1" w:tplc="5B1251E0">
      <w:start w:val="1"/>
      <w:numFmt w:val="lowerLetter"/>
      <w:lvlText w:val="%2)"/>
      <w:lvlJc w:val="left"/>
      <w:pPr>
        <w:ind w:left="1617" w:hanging="360"/>
        <w:jc w:val="right"/>
      </w:pPr>
      <w:rPr>
        <w:rFonts w:ascii="Montserrat" w:eastAsia="Montserrat" w:hAnsi="Montserrat" w:cs="Montserrat" w:hint="default"/>
        <w:spacing w:val="-1"/>
        <w:w w:val="100"/>
        <w:sz w:val="22"/>
        <w:szCs w:val="22"/>
      </w:rPr>
    </w:lvl>
    <w:lvl w:ilvl="2" w:tplc="66846B46">
      <w:numFmt w:val="bullet"/>
      <w:lvlText w:val="•"/>
      <w:lvlJc w:val="left"/>
      <w:pPr>
        <w:ind w:left="2504" w:hanging="360"/>
      </w:pPr>
      <w:rPr>
        <w:rFonts w:hint="default"/>
      </w:rPr>
    </w:lvl>
    <w:lvl w:ilvl="3" w:tplc="E698DB2A">
      <w:numFmt w:val="bullet"/>
      <w:lvlText w:val="•"/>
      <w:lvlJc w:val="left"/>
      <w:pPr>
        <w:ind w:left="3388" w:hanging="360"/>
      </w:pPr>
      <w:rPr>
        <w:rFonts w:hint="default"/>
      </w:rPr>
    </w:lvl>
    <w:lvl w:ilvl="4" w:tplc="820ECCF2">
      <w:numFmt w:val="bullet"/>
      <w:lvlText w:val="•"/>
      <w:lvlJc w:val="left"/>
      <w:pPr>
        <w:ind w:left="4273" w:hanging="360"/>
      </w:pPr>
      <w:rPr>
        <w:rFonts w:hint="default"/>
      </w:rPr>
    </w:lvl>
    <w:lvl w:ilvl="5" w:tplc="16D2DEDC">
      <w:numFmt w:val="bullet"/>
      <w:lvlText w:val="•"/>
      <w:lvlJc w:val="left"/>
      <w:pPr>
        <w:ind w:left="5157" w:hanging="360"/>
      </w:pPr>
      <w:rPr>
        <w:rFonts w:hint="default"/>
      </w:rPr>
    </w:lvl>
    <w:lvl w:ilvl="6" w:tplc="29C4C758">
      <w:numFmt w:val="bullet"/>
      <w:lvlText w:val="•"/>
      <w:lvlJc w:val="left"/>
      <w:pPr>
        <w:ind w:left="6042" w:hanging="360"/>
      </w:pPr>
      <w:rPr>
        <w:rFonts w:hint="default"/>
      </w:rPr>
    </w:lvl>
    <w:lvl w:ilvl="7" w:tplc="FA6A7E22">
      <w:numFmt w:val="bullet"/>
      <w:lvlText w:val="•"/>
      <w:lvlJc w:val="left"/>
      <w:pPr>
        <w:ind w:left="6926" w:hanging="360"/>
      </w:pPr>
      <w:rPr>
        <w:rFonts w:hint="default"/>
      </w:rPr>
    </w:lvl>
    <w:lvl w:ilvl="8" w:tplc="7646ED0C">
      <w:numFmt w:val="bullet"/>
      <w:lvlText w:val="•"/>
      <w:lvlJc w:val="left"/>
      <w:pPr>
        <w:ind w:left="7811"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C18"/>
    <w:rsid w:val="0000415C"/>
    <w:rsid w:val="00045C33"/>
    <w:rsid w:val="000E0129"/>
    <w:rsid w:val="001561A2"/>
    <w:rsid w:val="00201008"/>
    <w:rsid w:val="00206909"/>
    <w:rsid w:val="00292D59"/>
    <w:rsid w:val="002A6F90"/>
    <w:rsid w:val="00454192"/>
    <w:rsid w:val="00465545"/>
    <w:rsid w:val="005C64E2"/>
    <w:rsid w:val="00771321"/>
    <w:rsid w:val="00943DD0"/>
    <w:rsid w:val="009A6FDB"/>
    <w:rsid w:val="009F50CD"/>
    <w:rsid w:val="00A51BE1"/>
    <w:rsid w:val="00B92326"/>
    <w:rsid w:val="00C41CEB"/>
    <w:rsid w:val="00C45C18"/>
    <w:rsid w:val="00CB6E29"/>
    <w:rsid w:val="00E005ED"/>
    <w:rsid w:val="00E358EC"/>
    <w:rsid w:val="00E67581"/>
    <w:rsid w:val="00F96A58"/>
    <w:rsid w:val="00FA3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D4E0B"/>
  <w15:docId w15:val="{7C6E90E2-5768-104E-B534-5B40DE70D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ontserrat" w:eastAsia="Montserrat" w:hAnsi="Montserrat" w:cs="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20"/>
    </w:pPr>
    <w:rPr>
      <w:b/>
      <w:bCs/>
    </w:rPr>
  </w:style>
  <w:style w:type="paragraph" w:styleId="ListParagraph">
    <w:name w:val="List Paragraph"/>
    <w:basedOn w:val="Normal"/>
    <w:uiPriority w:val="1"/>
    <w:qFormat/>
    <w:pPr>
      <w:spacing w:before="1"/>
      <w:ind w:left="876"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1561A2"/>
    <w:rPr>
      <w:sz w:val="16"/>
      <w:szCs w:val="16"/>
    </w:rPr>
  </w:style>
  <w:style w:type="paragraph" w:styleId="CommentText">
    <w:name w:val="annotation text"/>
    <w:basedOn w:val="Normal"/>
    <w:link w:val="CommentTextChar"/>
    <w:uiPriority w:val="99"/>
    <w:semiHidden/>
    <w:unhideWhenUsed/>
    <w:rsid w:val="001561A2"/>
    <w:rPr>
      <w:sz w:val="20"/>
      <w:szCs w:val="20"/>
    </w:rPr>
  </w:style>
  <w:style w:type="character" w:customStyle="1" w:styleId="CommentTextChar">
    <w:name w:val="Comment Text Char"/>
    <w:basedOn w:val="DefaultParagraphFont"/>
    <w:link w:val="CommentText"/>
    <w:uiPriority w:val="99"/>
    <w:semiHidden/>
    <w:rsid w:val="001561A2"/>
    <w:rPr>
      <w:rFonts w:ascii="Montserrat" w:eastAsia="Montserrat" w:hAnsi="Montserrat" w:cs="Montserrat"/>
      <w:sz w:val="20"/>
      <w:szCs w:val="20"/>
    </w:rPr>
  </w:style>
  <w:style w:type="paragraph" w:styleId="CommentSubject">
    <w:name w:val="annotation subject"/>
    <w:basedOn w:val="CommentText"/>
    <w:next w:val="CommentText"/>
    <w:link w:val="CommentSubjectChar"/>
    <w:uiPriority w:val="99"/>
    <w:semiHidden/>
    <w:unhideWhenUsed/>
    <w:rsid w:val="001561A2"/>
    <w:rPr>
      <w:b/>
      <w:bCs/>
    </w:rPr>
  </w:style>
  <w:style w:type="character" w:customStyle="1" w:styleId="CommentSubjectChar">
    <w:name w:val="Comment Subject Char"/>
    <w:basedOn w:val="CommentTextChar"/>
    <w:link w:val="CommentSubject"/>
    <w:uiPriority w:val="99"/>
    <w:semiHidden/>
    <w:rsid w:val="001561A2"/>
    <w:rPr>
      <w:rFonts w:ascii="Montserrat" w:eastAsia="Montserrat" w:hAnsi="Montserrat" w:cs="Montserrat"/>
      <w:b/>
      <w:bCs/>
      <w:sz w:val="20"/>
      <w:szCs w:val="20"/>
    </w:rPr>
  </w:style>
  <w:style w:type="paragraph" w:styleId="BalloonText">
    <w:name w:val="Balloon Text"/>
    <w:basedOn w:val="Normal"/>
    <w:link w:val="BalloonTextChar"/>
    <w:uiPriority w:val="99"/>
    <w:semiHidden/>
    <w:unhideWhenUsed/>
    <w:rsid w:val="001561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1A2"/>
    <w:rPr>
      <w:rFonts w:ascii="Segoe UI" w:eastAsia="Montserrat" w:hAnsi="Segoe UI" w:cs="Segoe UI"/>
      <w:sz w:val="18"/>
      <w:szCs w:val="18"/>
    </w:rPr>
  </w:style>
  <w:style w:type="paragraph" w:styleId="FootnoteText">
    <w:name w:val="footnote text"/>
    <w:basedOn w:val="Normal"/>
    <w:link w:val="FootnoteTextChar"/>
    <w:uiPriority w:val="99"/>
    <w:semiHidden/>
    <w:unhideWhenUsed/>
    <w:rsid w:val="00FA3BFF"/>
    <w:rPr>
      <w:sz w:val="20"/>
      <w:szCs w:val="20"/>
    </w:rPr>
  </w:style>
  <w:style w:type="character" w:customStyle="1" w:styleId="FootnoteTextChar">
    <w:name w:val="Footnote Text Char"/>
    <w:basedOn w:val="DefaultParagraphFont"/>
    <w:link w:val="FootnoteText"/>
    <w:uiPriority w:val="99"/>
    <w:semiHidden/>
    <w:rsid w:val="00FA3BFF"/>
    <w:rPr>
      <w:rFonts w:ascii="Montserrat" w:eastAsia="Montserrat" w:hAnsi="Montserrat" w:cs="Montserrat"/>
      <w:sz w:val="20"/>
      <w:szCs w:val="20"/>
    </w:rPr>
  </w:style>
  <w:style w:type="character" w:styleId="FootnoteReference">
    <w:name w:val="footnote reference"/>
    <w:basedOn w:val="DefaultParagraphFont"/>
    <w:uiPriority w:val="99"/>
    <w:semiHidden/>
    <w:unhideWhenUsed/>
    <w:rsid w:val="00FA3B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dcpcsb.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qscott@dcpcsb.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ublic.comment@dcpcsb.org" TargetMode="External"/><Relationship Id="rId5" Type="http://schemas.openxmlformats.org/officeDocument/2006/relationships/footnotes" Target="footnotes.xml"/><Relationship Id="rId10" Type="http://schemas.openxmlformats.org/officeDocument/2006/relationships/hyperlink" Target="mailto:public.comment@dcpcsb.org" TargetMode="External"/><Relationship Id="rId4" Type="http://schemas.openxmlformats.org/officeDocument/2006/relationships/webSettings" Target="webSettings.xml"/><Relationship Id="rId9" Type="http://schemas.openxmlformats.org/officeDocument/2006/relationships/hyperlink" Target="http://www.dcpcsb.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2020-7-2 Friendship OPC Notice Program Enrollment Cap and Grade Expansion</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2020-7-2 Friendship OPC Notice Program Enrollment Cap and Grade Expansion</dc:title>
  <dc:creator>Melodi Sampson</dc:creator>
  <cp:lastModifiedBy>Quinhon N Scott</cp:lastModifiedBy>
  <cp:revision>7</cp:revision>
  <dcterms:created xsi:type="dcterms:W3CDTF">2022-01-31T19:26:00Z</dcterms:created>
  <dcterms:modified xsi:type="dcterms:W3CDTF">2022-02-03T17:31:00Z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2020-07-02T00:00:00Z</vt:filetime>
  </property>
  <property fmtid="{D5CDD505-2E9C-101B-9397-08002B2CF9AE}" pid="3" name="Creator">
    <vt:lpwstr>Word</vt:lpwstr>
  </property>
  <property fmtid="{D5CDD505-2E9C-101B-9397-08002B2CF9AE}" pid="4" name="LastSaved">
    <vt:filetime>2020-08-31T00:00:00Z</vt:filetime>
  </property>
</Properties>
</file>